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2F05" w:rsidRPr="001E654D" w:rsidRDefault="00B22F05" w:rsidP="00493B4E">
      <w:pPr>
        <w:pStyle w:val="a7"/>
        <w:spacing w:beforeLines="20" w:before="72" w:line="480" w:lineRule="exact"/>
        <w:ind w:leftChars="0" w:left="0"/>
        <w:jc w:val="both"/>
        <w:rPr>
          <w:rFonts w:ascii="標楷體" w:eastAsia="標楷體" w:hAnsi="標楷體"/>
          <w:sz w:val="28"/>
          <w:szCs w:val="28"/>
        </w:rPr>
      </w:pPr>
      <w:r w:rsidRPr="001E654D">
        <w:rPr>
          <w:rFonts w:ascii="標楷體" w:eastAsia="標楷體" w:hAnsi="標楷體" w:hint="eastAsia"/>
          <w:sz w:val="28"/>
          <w:szCs w:val="28"/>
        </w:rPr>
        <w:t>一、現行法定職掌：</w:t>
      </w:r>
    </w:p>
    <w:p w:rsidR="00B22F05" w:rsidRPr="003E1BDA" w:rsidRDefault="00B22F05" w:rsidP="00493B4E">
      <w:pPr>
        <w:pStyle w:val="a7"/>
        <w:spacing w:beforeLines="15" w:before="54" w:line="480" w:lineRule="exact"/>
        <w:ind w:leftChars="100" w:left="1080" w:hangingChars="300" w:hanging="840"/>
        <w:jc w:val="both"/>
        <w:rPr>
          <w:rFonts w:ascii="標楷體" w:eastAsia="標楷體" w:hAnsi="標楷體"/>
          <w:kern w:val="0"/>
          <w:sz w:val="28"/>
          <w:szCs w:val="28"/>
          <w:lang w:bidi="hi-IN"/>
        </w:rPr>
      </w:pPr>
      <w:r w:rsidRPr="001E654D">
        <w:rPr>
          <w:rFonts w:ascii="標楷體" w:eastAsia="標楷體" w:hAnsi="標楷體" w:hint="eastAsia"/>
          <w:sz w:val="28"/>
          <w:szCs w:val="28"/>
        </w:rPr>
        <w:t>（一）機關主要職掌：依內政部警政署</w:t>
      </w:r>
      <w:r w:rsidRPr="00F77591">
        <w:rPr>
          <w:rFonts w:ascii="標楷體" w:eastAsia="標楷體" w:hAnsi="標楷體" w:hint="eastAsia"/>
          <w:sz w:val="28"/>
          <w:szCs w:val="28"/>
        </w:rPr>
        <w:t>組織法第</w:t>
      </w:r>
      <w:r w:rsidRPr="00F77591">
        <w:rPr>
          <w:rFonts w:ascii="標楷體" w:eastAsia="標楷體" w:hAnsi="標楷體"/>
          <w:sz w:val="28"/>
          <w:szCs w:val="28"/>
        </w:rPr>
        <w:t>1</w:t>
      </w:r>
      <w:r w:rsidRPr="00F77591">
        <w:rPr>
          <w:rFonts w:ascii="標楷體" w:eastAsia="標楷體" w:hAnsi="標楷體" w:hint="eastAsia"/>
          <w:sz w:val="28"/>
          <w:szCs w:val="28"/>
        </w:rPr>
        <w:t>條</w:t>
      </w:r>
      <w:r w:rsidRPr="001E654D">
        <w:rPr>
          <w:rFonts w:ascii="標楷體" w:eastAsia="標楷體" w:hAnsi="標楷體" w:hint="eastAsia"/>
          <w:sz w:val="28"/>
          <w:szCs w:val="28"/>
        </w:rPr>
        <w:t>規定</w:t>
      </w:r>
      <w:r w:rsidRPr="003E1BDA">
        <w:rPr>
          <w:rFonts w:ascii="標楷體" w:eastAsia="標楷體" w:hAnsi="標楷體" w:hint="eastAsia"/>
          <w:sz w:val="28"/>
          <w:szCs w:val="28"/>
        </w:rPr>
        <w:t>，警政署</w:t>
      </w:r>
      <w:r w:rsidR="00F77591" w:rsidRPr="003E1BDA">
        <w:rPr>
          <w:rFonts w:ascii="標楷體" w:eastAsia="標楷體" w:hAnsi="標楷體" w:hint="eastAsia"/>
          <w:sz w:val="28"/>
          <w:szCs w:val="28"/>
        </w:rPr>
        <w:t>辦理全國</w:t>
      </w:r>
      <w:r w:rsidRPr="003E1BDA">
        <w:rPr>
          <w:rFonts w:ascii="標楷體" w:eastAsia="標楷體" w:hAnsi="標楷體" w:hint="eastAsia"/>
          <w:kern w:val="0"/>
          <w:sz w:val="28"/>
          <w:szCs w:val="28"/>
          <w:lang w:bidi="hi-IN"/>
        </w:rPr>
        <w:t>警察行政事務，統一指揮、監督全國警察機關</w:t>
      </w:r>
      <w:r w:rsidR="00F77591" w:rsidRPr="003E1BDA">
        <w:rPr>
          <w:rFonts w:ascii="標楷體" w:eastAsia="標楷體" w:hAnsi="標楷體" w:hint="eastAsia"/>
          <w:kern w:val="0"/>
          <w:sz w:val="28"/>
          <w:szCs w:val="28"/>
          <w:lang w:bidi="hi-IN"/>
        </w:rPr>
        <w:t>（構）</w:t>
      </w:r>
      <w:r w:rsidRPr="003E1BDA">
        <w:rPr>
          <w:rFonts w:ascii="標楷體" w:eastAsia="標楷體" w:hAnsi="標楷體" w:hint="eastAsia"/>
          <w:kern w:val="0"/>
          <w:sz w:val="28"/>
          <w:szCs w:val="28"/>
          <w:lang w:bidi="hi-IN"/>
        </w:rPr>
        <w:t>執行警察任務。</w:t>
      </w:r>
    </w:p>
    <w:p w:rsidR="00B22F05" w:rsidRPr="003E1BDA" w:rsidRDefault="00B22F05" w:rsidP="00493B4E">
      <w:pPr>
        <w:pStyle w:val="a7"/>
        <w:spacing w:beforeLines="15" w:before="54" w:line="480" w:lineRule="exact"/>
        <w:ind w:leftChars="100" w:left="1080" w:hangingChars="300" w:hanging="840"/>
        <w:jc w:val="both"/>
        <w:rPr>
          <w:rFonts w:ascii="標楷體" w:eastAsia="標楷體" w:hAnsi="標楷體"/>
          <w:sz w:val="28"/>
          <w:szCs w:val="28"/>
        </w:rPr>
      </w:pPr>
      <w:r w:rsidRPr="003E1BDA">
        <w:rPr>
          <w:rFonts w:ascii="標楷體" w:eastAsia="標楷體" w:hAnsi="標楷體" w:hint="eastAsia"/>
          <w:sz w:val="28"/>
          <w:szCs w:val="28"/>
        </w:rPr>
        <w:t>（二）內部分層業務：警政署內部單位及員額編制係依警政署組織法規定設置，如所附組織系統圖，有關內部單位業務職掌劃分如下：</w:t>
      </w:r>
    </w:p>
    <w:p w:rsidR="00B22F05" w:rsidRPr="003E1BDA" w:rsidRDefault="00B22F05" w:rsidP="00493B4E">
      <w:pPr>
        <w:pStyle w:val="a7"/>
        <w:spacing w:beforeLines="15" w:before="54" w:line="480" w:lineRule="exact"/>
        <w:ind w:leftChars="300" w:left="1000" w:hangingChars="100" w:hanging="280"/>
        <w:jc w:val="both"/>
        <w:rPr>
          <w:rFonts w:ascii="標楷體" w:eastAsia="標楷體" w:hAnsi="標楷體"/>
          <w:sz w:val="28"/>
          <w:szCs w:val="28"/>
        </w:rPr>
      </w:pPr>
      <w:r w:rsidRPr="003E1BDA">
        <w:rPr>
          <w:rFonts w:ascii="標楷體" w:eastAsia="標楷體" w:hAnsi="標楷體"/>
          <w:sz w:val="28"/>
          <w:szCs w:val="28"/>
        </w:rPr>
        <w:t>1.</w:t>
      </w:r>
      <w:proofErr w:type="gramStart"/>
      <w:r w:rsidRPr="003E1BDA">
        <w:rPr>
          <w:rFonts w:ascii="標楷體" w:eastAsia="標楷體" w:hAnsi="標楷體" w:hint="eastAsia"/>
          <w:sz w:val="28"/>
          <w:szCs w:val="28"/>
        </w:rPr>
        <w:t>警政署置署長</w:t>
      </w:r>
      <w:proofErr w:type="gramEnd"/>
      <w:r w:rsidRPr="003E1BDA">
        <w:rPr>
          <w:rFonts w:ascii="標楷體" w:eastAsia="標楷體" w:hAnsi="標楷體" w:hint="eastAsia"/>
          <w:sz w:val="28"/>
          <w:szCs w:val="28"/>
        </w:rPr>
        <w:t>，警監，綜理署</w:t>
      </w:r>
      <w:proofErr w:type="gramStart"/>
      <w:r w:rsidRPr="003E1BDA">
        <w:rPr>
          <w:rFonts w:ascii="標楷體" w:eastAsia="標楷體" w:hAnsi="標楷體" w:hint="eastAsia"/>
          <w:sz w:val="28"/>
          <w:szCs w:val="28"/>
        </w:rPr>
        <w:t>務</w:t>
      </w:r>
      <w:proofErr w:type="gramEnd"/>
      <w:r w:rsidRPr="003E1BDA">
        <w:rPr>
          <w:rFonts w:ascii="標楷體" w:eastAsia="標楷體" w:hAnsi="標楷體" w:hint="eastAsia"/>
          <w:sz w:val="28"/>
          <w:szCs w:val="28"/>
        </w:rPr>
        <w:t>，並指揮、監督全國警察機關</w:t>
      </w:r>
      <w:r w:rsidR="00F77591" w:rsidRPr="003E1BDA">
        <w:rPr>
          <w:rFonts w:ascii="標楷體" w:eastAsia="標楷體" w:hAnsi="標楷體" w:hint="eastAsia"/>
          <w:kern w:val="0"/>
          <w:sz w:val="28"/>
          <w:szCs w:val="28"/>
          <w:lang w:bidi="hi-IN"/>
        </w:rPr>
        <w:t>（構）</w:t>
      </w:r>
      <w:r w:rsidRPr="003E1BDA">
        <w:rPr>
          <w:rFonts w:ascii="標楷體" w:eastAsia="標楷體" w:hAnsi="標楷體" w:hint="eastAsia"/>
          <w:sz w:val="28"/>
          <w:szCs w:val="28"/>
        </w:rPr>
        <w:t>及人員；副署長</w:t>
      </w:r>
      <w:r w:rsidRPr="003E1BDA">
        <w:rPr>
          <w:rFonts w:ascii="標楷體" w:eastAsia="標楷體" w:hAnsi="標楷體"/>
          <w:sz w:val="28"/>
          <w:szCs w:val="28"/>
        </w:rPr>
        <w:t>3</w:t>
      </w:r>
      <w:r w:rsidRPr="003E1BDA">
        <w:rPr>
          <w:rFonts w:ascii="標楷體" w:eastAsia="標楷體" w:hAnsi="標楷體" w:hint="eastAsia"/>
          <w:sz w:val="28"/>
          <w:szCs w:val="28"/>
        </w:rPr>
        <w:t>人，警監，襄助署長處理署</w:t>
      </w:r>
      <w:proofErr w:type="gramStart"/>
      <w:r w:rsidRPr="003E1BDA">
        <w:rPr>
          <w:rFonts w:ascii="標楷體" w:eastAsia="標楷體" w:hAnsi="標楷體" w:hint="eastAsia"/>
          <w:sz w:val="28"/>
          <w:szCs w:val="28"/>
        </w:rPr>
        <w:t>務</w:t>
      </w:r>
      <w:proofErr w:type="gramEnd"/>
      <w:r w:rsidRPr="003E1BDA">
        <w:rPr>
          <w:rFonts w:ascii="標楷體" w:eastAsia="標楷體" w:hAnsi="標楷體" w:hint="eastAsia"/>
          <w:sz w:val="28"/>
          <w:szCs w:val="28"/>
        </w:rPr>
        <w:t>；主任秘書</w:t>
      </w:r>
      <w:r w:rsidRPr="003E1BDA">
        <w:rPr>
          <w:rFonts w:ascii="標楷體" w:eastAsia="標楷體" w:hAnsi="標楷體"/>
          <w:sz w:val="28"/>
          <w:szCs w:val="28"/>
        </w:rPr>
        <w:t>1</w:t>
      </w:r>
      <w:r w:rsidRPr="003E1BDA">
        <w:rPr>
          <w:rFonts w:ascii="標楷體" w:eastAsia="標楷體" w:hAnsi="標楷體" w:hint="eastAsia"/>
          <w:sz w:val="28"/>
          <w:szCs w:val="28"/>
        </w:rPr>
        <w:t>人，警監，承署長、副署長之命指導警政署各單位業務，並處理公務。</w:t>
      </w:r>
    </w:p>
    <w:p w:rsidR="00B22F05" w:rsidRPr="003E1BDA" w:rsidRDefault="00B22F05" w:rsidP="00493B4E">
      <w:pPr>
        <w:pStyle w:val="a7"/>
        <w:spacing w:beforeLines="15" w:before="54" w:line="480" w:lineRule="exact"/>
        <w:ind w:leftChars="300" w:left="1000" w:hangingChars="100" w:hanging="280"/>
        <w:jc w:val="both"/>
        <w:rPr>
          <w:rFonts w:ascii="標楷體" w:eastAsia="標楷體" w:hAnsi="標楷體"/>
          <w:sz w:val="28"/>
          <w:szCs w:val="28"/>
        </w:rPr>
      </w:pPr>
      <w:r w:rsidRPr="003E1BDA">
        <w:rPr>
          <w:rFonts w:ascii="標楷體" w:eastAsia="標楷體" w:hAnsi="標楷體"/>
          <w:sz w:val="28"/>
          <w:szCs w:val="28"/>
        </w:rPr>
        <w:t>2.</w:t>
      </w:r>
      <w:proofErr w:type="gramStart"/>
      <w:r w:rsidRPr="003E1BDA">
        <w:rPr>
          <w:rFonts w:ascii="標楷體" w:eastAsia="標楷體" w:hAnsi="標楷體" w:hint="eastAsia"/>
          <w:sz w:val="28"/>
          <w:szCs w:val="28"/>
        </w:rPr>
        <w:t>警政署設下列</w:t>
      </w:r>
      <w:proofErr w:type="gramEnd"/>
      <w:r w:rsidRPr="003E1BDA">
        <w:rPr>
          <w:rFonts w:ascii="標楷體" w:eastAsia="標楷體" w:hAnsi="標楷體" w:hint="eastAsia"/>
          <w:sz w:val="28"/>
          <w:szCs w:val="28"/>
        </w:rPr>
        <w:t>各組、室、中心：</w:t>
      </w:r>
    </w:p>
    <w:p w:rsidR="00B22F05" w:rsidRPr="003E1BDA" w:rsidRDefault="00B22F05" w:rsidP="00493B4E">
      <w:pPr>
        <w:pStyle w:val="a7"/>
        <w:spacing w:beforeLines="15" w:before="54" w:line="480" w:lineRule="exact"/>
        <w:ind w:leftChars="400" w:left="1380" w:hangingChars="150" w:hanging="420"/>
        <w:jc w:val="both"/>
        <w:rPr>
          <w:rFonts w:ascii="標楷體" w:eastAsia="標楷體" w:hAnsi="標楷體"/>
          <w:sz w:val="28"/>
          <w:szCs w:val="28"/>
        </w:rPr>
      </w:pPr>
      <w:r w:rsidRPr="003E1BDA">
        <w:rPr>
          <w:rFonts w:ascii="標楷體" w:eastAsia="標楷體" w:hAnsi="標楷體"/>
          <w:sz w:val="28"/>
          <w:szCs w:val="28"/>
        </w:rPr>
        <w:t>(1)</w:t>
      </w:r>
      <w:r w:rsidRPr="003E1BDA">
        <w:rPr>
          <w:rFonts w:ascii="標楷體" w:eastAsia="標楷體" w:hAnsi="標楷體" w:hint="eastAsia"/>
          <w:sz w:val="28"/>
          <w:szCs w:val="28"/>
        </w:rPr>
        <w:t>行政</w:t>
      </w:r>
      <w:proofErr w:type="gramStart"/>
      <w:r w:rsidRPr="003E1BDA">
        <w:rPr>
          <w:rFonts w:ascii="標楷體" w:eastAsia="標楷體" w:hAnsi="標楷體" w:hint="eastAsia"/>
          <w:sz w:val="28"/>
          <w:szCs w:val="28"/>
        </w:rPr>
        <w:t>組－掌理</w:t>
      </w:r>
      <w:proofErr w:type="gramEnd"/>
      <w:r w:rsidRPr="003E1BDA">
        <w:rPr>
          <w:rFonts w:ascii="標楷體" w:eastAsia="標楷體" w:hAnsi="標楷體" w:hint="eastAsia"/>
          <w:sz w:val="28"/>
          <w:szCs w:val="28"/>
        </w:rPr>
        <w:t>關於警察制度之釐訂改進、職權之調整事項及警察業務之正俗、特定營業管理及協助推行一般行政之規劃、督導、協調事項。</w:t>
      </w:r>
    </w:p>
    <w:p w:rsidR="00B22F05" w:rsidRPr="003E1BDA" w:rsidRDefault="00B22F05" w:rsidP="00493B4E">
      <w:pPr>
        <w:pStyle w:val="a7"/>
        <w:spacing w:beforeLines="15" w:before="54" w:line="480" w:lineRule="exact"/>
        <w:ind w:leftChars="400" w:left="1380" w:hangingChars="150" w:hanging="420"/>
        <w:jc w:val="both"/>
        <w:rPr>
          <w:rFonts w:ascii="標楷體" w:eastAsia="標楷體" w:hAnsi="標楷體"/>
          <w:sz w:val="28"/>
          <w:szCs w:val="28"/>
        </w:rPr>
      </w:pPr>
      <w:r w:rsidRPr="003E1BDA">
        <w:rPr>
          <w:rFonts w:ascii="標楷體" w:eastAsia="標楷體" w:hAnsi="標楷體"/>
          <w:sz w:val="28"/>
          <w:szCs w:val="28"/>
        </w:rPr>
        <w:t>(2)</w:t>
      </w:r>
      <w:r w:rsidRPr="003E1BDA">
        <w:rPr>
          <w:rFonts w:ascii="標楷體" w:eastAsia="標楷體" w:hAnsi="標楷體" w:hint="eastAsia"/>
          <w:sz w:val="28"/>
          <w:szCs w:val="28"/>
        </w:rPr>
        <w:t>保安</w:t>
      </w:r>
      <w:proofErr w:type="gramStart"/>
      <w:r w:rsidRPr="003E1BDA">
        <w:rPr>
          <w:rFonts w:ascii="標楷體" w:eastAsia="標楷體" w:hAnsi="標楷體" w:hint="eastAsia"/>
          <w:sz w:val="28"/>
          <w:szCs w:val="28"/>
        </w:rPr>
        <w:t>組－掌理</w:t>
      </w:r>
      <w:proofErr w:type="gramEnd"/>
      <w:r w:rsidRPr="003E1BDA">
        <w:rPr>
          <w:rFonts w:ascii="標楷體" w:eastAsia="標楷體" w:hAnsi="標楷體" w:hint="eastAsia"/>
          <w:sz w:val="28"/>
          <w:szCs w:val="28"/>
        </w:rPr>
        <w:t>關於警備、警衛、警戒事項、槍、</w:t>
      </w:r>
      <w:proofErr w:type="gramStart"/>
      <w:r w:rsidRPr="003E1BDA">
        <w:rPr>
          <w:rFonts w:ascii="標楷體" w:eastAsia="標楷體" w:hAnsi="標楷體" w:hint="eastAsia"/>
          <w:sz w:val="28"/>
          <w:szCs w:val="28"/>
        </w:rPr>
        <w:t>砲</w:t>
      </w:r>
      <w:proofErr w:type="gramEnd"/>
      <w:r w:rsidRPr="003E1BDA">
        <w:rPr>
          <w:rFonts w:ascii="標楷體" w:eastAsia="標楷體" w:hAnsi="標楷體" w:hint="eastAsia"/>
          <w:sz w:val="28"/>
          <w:szCs w:val="28"/>
        </w:rPr>
        <w:t>、彈藥、刀械管制及自衛槍枝管理事項、協助動員業務，處理聚眾活動，義勇警察組訓事項。</w:t>
      </w:r>
    </w:p>
    <w:p w:rsidR="00B22F05" w:rsidRPr="003E1BDA" w:rsidRDefault="00B22F05" w:rsidP="00493B4E">
      <w:pPr>
        <w:pStyle w:val="a7"/>
        <w:spacing w:beforeLines="15" w:before="54" w:line="480" w:lineRule="exact"/>
        <w:ind w:leftChars="400" w:left="1380" w:hangingChars="150" w:hanging="420"/>
        <w:jc w:val="both"/>
        <w:rPr>
          <w:rFonts w:ascii="標楷體" w:eastAsia="標楷體" w:hAnsi="標楷體"/>
          <w:sz w:val="28"/>
          <w:szCs w:val="28"/>
        </w:rPr>
      </w:pPr>
      <w:r w:rsidRPr="003E1BDA">
        <w:rPr>
          <w:rFonts w:ascii="標楷體" w:eastAsia="標楷體" w:hAnsi="標楷體"/>
          <w:sz w:val="28"/>
          <w:szCs w:val="28"/>
        </w:rPr>
        <w:t>(3)</w:t>
      </w:r>
      <w:r w:rsidRPr="003E1BDA">
        <w:rPr>
          <w:rFonts w:ascii="標楷體" w:eastAsia="標楷體" w:hAnsi="標楷體" w:hint="eastAsia"/>
          <w:sz w:val="28"/>
          <w:szCs w:val="28"/>
        </w:rPr>
        <w:t>教育</w:t>
      </w:r>
      <w:proofErr w:type="gramStart"/>
      <w:r w:rsidRPr="003E1BDA">
        <w:rPr>
          <w:rFonts w:ascii="標楷體" w:eastAsia="標楷體" w:hAnsi="標楷體" w:hint="eastAsia"/>
          <w:sz w:val="28"/>
          <w:szCs w:val="28"/>
        </w:rPr>
        <w:t>組－掌理</w:t>
      </w:r>
      <w:proofErr w:type="gramEnd"/>
      <w:r w:rsidRPr="003E1BDA">
        <w:rPr>
          <w:rFonts w:ascii="標楷體" w:eastAsia="標楷體" w:hAnsi="標楷體" w:hint="eastAsia"/>
          <w:sz w:val="28"/>
          <w:szCs w:val="28"/>
        </w:rPr>
        <w:t>關於警察教育、訓練、進修、考察、心理輔導之規劃、督導及警察學術研究事項。</w:t>
      </w:r>
    </w:p>
    <w:p w:rsidR="00B22F05" w:rsidRPr="003E1BDA" w:rsidRDefault="00B22F05" w:rsidP="00493B4E">
      <w:pPr>
        <w:pStyle w:val="a7"/>
        <w:spacing w:beforeLines="15" w:before="54" w:line="480" w:lineRule="exact"/>
        <w:ind w:leftChars="400" w:left="1380" w:hangingChars="150" w:hanging="420"/>
        <w:jc w:val="both"/>
        <w:rPr>
          <w:rFonts w:ascii="標楷體" w:eastAsia="標楷體" w:hAnsi="標楷體"/>
          <w:sz w:val="28"/>
          <w:szCs w:val="28"/>
        </w:rPr>
      </w:pPr>
      <w:r w:rsidRPr="003E1BDA">
        <w:rPr>
          <w:rFonts w:ascii="標楷體" w:eastAsia="標楷體" w:hAnsi="標楷體"/>
          <w:sz w:val="28"/>
          <w:szCs w:val="28"/>
        </w:rPr>
        <w:t>(4)</w:t>
      </w:r>
      <w:r w:rsidRPr="003E1BDA">
        <w:rPr>
          <w:rFonts w:ascii="標楷體" w:eastAsia="標楷體" w:hAnsi="標楷體" w:hint="eastAsia"/>
          <w:sz w:val="28"/>
          <w:szCs w:val="28"/>
        </w:rPr>
        <w:t>國際</w:t>
      </w:r>
      <w:proofErr w:type="gramStart"/>
      <w:r w:rsidRPr="003E1BDA">
        <w:rPr>
          <w:rFonts w:ascii="標楷體" w:eastAsia="標楷體" w:hAnsi="標楷體" w:hint="eastAsia"/>
          <w:sz w:val="28"/>
          <w:szCs w:val="28"/>
        </w:rPr>
        <w:t>組－掌理</w:t>
      </w:r>
      <w:proofErr w:type="gramEnd"/>
      <w:r w:rsidRPr="003E1BDA">
        <w:rPr>
          <w:rFonts w:ascii="標楷體" w:eastAsia="標楷體" w:hAnsi="標楷體" w:hint="eastAsia"/>
          <w:sz w:val="28"/>
          <w:szCs w:val="28"/>
        </w:rPr>
        <w:t>關於外僑居停留管理、安全維護、涉外案件查處及促進國際警察合作之規劃、督導事項。</w:t>
      </w:r>
    </w:p>
    <w:p w:rsidR="00B22F05" w:rsidRPr="003E1BDA" w:rsidRDefault="00B22F05" w:rsidP="00493B4E">
      <w:pPr>
        <w:pStyle w:val="a7"/>
        <w:spacing w:beforeLines="15" w:before="54" w:line="480" w:lineRule="exact"/>
        <w:ind w:leftChars="400" w:left="1380" w:hangingChars="150" w:hanging="420"/>
        <w:jc w:val="both"/>
        <w:rPr>
          <w:rFonts w:ascii="標楷體" w:eastAsia="標楷體" w:hAnsi="標楷體"/>
          <w:sz w:val="28"/>
          <w:szCs w:val="28"/>
        </w:rPr>
      </w:pPr>
      <w:r w:rsidRPr="003E1BDA">
        <w:rPr>
          <w:rFonts w:ascii="標楷體" w:eastAsia="標楷體" w:hAnsi="標楷體"/>
          <w:sz w:val="28"/>
          <w:szCs w:val="28"/>
        </w:rPr>
        <w:t>(5)</w:t>
      </w:r>
      <w:r w:rsidRPr="003E1BDA">
        <w:rPr>
          <w:rFonts w:ascii="標楷體" w:eastAsia="標楷體" w:hAnsi="標楷體" w:hint="eastAsia"/>
          <w:sz w:val="28"/>
          <w:szCs w:val="28"/>
        </w:rPr>
        <w:t>交通</w:t>
      </w:r>
      <w:proofErr w:type="gramStart"/>
      <w:r w:rsidRPr="003E1BDA">
        <w:rPr>
          <w:rFonts w:ascii="標楷體" w:eastAsia="標楷體" w:hAnsi="標楷體" w:hint="eastAsia"/>
          <w:sz w:val="28"/>
          <w:szCs w:val="28"/>
        </w:rPr>
        <w:t>組－掌理</w:t>
      </w:r>
      <w:proofErr w:type="gramEnd"/>
      <w:r w:rsidRPr="003E1BDA">
        <w:rPr>
          <w:rFonts w:ascii="標楷體" w:eastAsia="標楷體" w:hAnsi="標楷體" w:hint="eastAsia"/>
          <w:sz w:val="28"/>
          <w:szCs w:val="28"/>
        </w:rPr>
        <w:t>關於交通安全之維護、交通秩序之整理、交通事故之處理等規劃、督導及交通統計、紀錄、通報事項。</w:t>
      </w:r>
    </w:p>
    <w:p w:rsidR="00B22F05" w:rsidRPr="003E1BDA" w:rsidRDefault="00B22F05" w:rsidP="00493B4E">
      <w:pPr>
        <w:pStyle w:val="a7"/>
        <w:spacing w:beforeLines="15" w:before="54" w:line="480" w:lineRule="exact"/>
        <w:ind w:leftChars="400" w:left="1380" w:hangingChars="150" w:hanging="420"/>
        <w:jc w:val="both"/>
        <w:rPr>
          <w:rFonts w:ascii="標楷體" w:eastAsia="標楷體" w:hAnsi="標楷體"/>
          <w:sz w:val="28"/>
          <w:szCs w:val="28"/>
        </w:rPr>
      </w:pPr>
      <w:r w:rsidRPr="003E1BDA">
        <w:rPr>
          <w:rFonts w:ascii="標楷體" w:eastAsia="標楷體" w:hAnsi="標楷體"/>
          <w:sz w:val="28"/>
          <w:szCs w:val="28"/>
        </w:rPr>
        <w:t>(6)</w:t>
      </w:r>
      <w:r w:rsidRPr="003E1BDA">
        <w:rPr>
          <w:rFonts w:ascii="標楷體" w:eastAsia="標楷體" w:hAnsi="標楷體" w:hint="eastAsia"/>
          <w:sz w:val="28"/>
          <w:szCs w:val="28"/>
        </w:rPr>
        <w:t>後勤</w:t>
      </w:r>
      <w:proofErr w:type="gramStart"/>
      <w:r w:rsidRPr="003E1BDA">
        <w:rPr>
          <w:rFonts w:ascii="標楷體" w:eastAsia="標楷體" w:hAnsi="標楷體" w:hint="eastAsia"/>
          <w:sz w:val="28"/>
          <w:szCs w:val="28"/>
        </w:rPr>
        <w:t>組－掌理</w:t>
      </w:r>
      <w:proofErr w:type="gramEnd"/>
      <w:r w:rsidRPr="003E1BDA">
        <w:rPr>
          <w:rFonts w:ascii="標楷體" w:eastAsia="標楷體" w:hAnsi="標楷體" w:hint="eastAsia"/>
          <w:sz w:val="28"/>
          <w:szCs w:val="28"/>
        </w:rPr>
        <w:t>關於警察機關武器、車輛、防彈裝備之規劃、統籌、調配暨辦公廳舍及職（勤）</w:t>
      </w:r>
      <w:proofErr w:type="gramStart"/>
      <w:r w:rsidRPr="003E1BDA">
        <w:rPr>
          <w:rFonts w:ascii="標楷體" w:eastAsia="標楷體" w:hAnsi="標楷體" w:hint="eastAsia"/>
          <w:sz w:val="28"/>
          <w:szCs w:val="28"/>
        </w:rPr>
        <w:t>務</w:t>
      </w:r>
      <w:proofErr w:type="gramEnd"/>
      <w:r w:rsidRPr="003E1BDA">
        <w:rPr>
          <w:rFonts w:ascii="標楷體" w:eastAsia="標楷體" w:hAnsi="標楷體" w:hint="eastAsia"/>
          <w:sz w:val="28"/>
          <w:szCs w:val="28"/>
        </w:rPr>
        <w:t>宿舍之整建、公墓管理及警政署財產管理等事項。</w:t>
      </w:r>
    </w:p>
    <w:p w:rsidR="00B22F05" w:rsidRPr="003E1BDA" w:rsidRDefault="00B22F05" w:rsidP="00493B4E">
      <w:pPr>
        <w:pStyle w:val="a7"/>
        <w:spacing w:beforeLines="15" w:before="54" w:line="480" w:lineRule="exact"/>
        <w:ind w:leftChars="400" w:left="1380" w:hangingChars="150" w:hanging="420"/>
        <w:jc w:val="both"/>
        <w:rPr>
          <w:rFonts w:ascii="標楷體" w:eastAsia="標楷體" w:hAnsi="標楷體"/>
          <w:sz w:val="28"/>
          <w:szCs w:val="28"/>
        </w:rPr>
      </w:pPr>
      <w:r w:rsidRPr="003E1BDA">
        <w:rPr>
          <w:rFonts w:ascii="標楷體" w:eastAsia="標楷體" w:hAnsi="標楷體"/>
          <w:sz w:val="28"/>
          <w:szCs w:val="28"/>
        </w:rPr>
        <w:t>(7)</w:t>
      </w:r>
      <w:r w:rsidRPr="003E1BDA">
        <w:rPr>
          <w:rFonts w:ascii="標楷體" w:eastAsia="標楷體" w:hAnsi="標楷體" w:hint="eastAsia"/>
          <w:sz w:val="28"/>
          <w:szCs w:val="28"/>
        </w:rPr>
        <w:t>保防</w:t>
      </w:r>
      <w:proofErr w:type="gramStart"/>
      <w:r w:rsidRPr="003E1BDA">
        <w:rPr>
          <w:rFonts w:ascii="標楷體" w:eastAsia="標楷體" w:hAnsi="標楷體" w:hint="eastAsia"/>
          <w:sz w:val="28"/>
          <w:szCs w:val="28"/>
        </w:rPr>
        <w:t>組－掌理</w:t>
      </w:r>
      <w:proofErr w:type="gramEnd"/>
      <w:r w:rsidRPr="003E1BDA">
        <w:rPr>
          <w:rFonts w:ascii="標楷體" w:eastAsia="標楷體" w:hAnsi="標楷體" w:hint="eastAsia"/>
          <w:sz w:val="28"/>
          <w:szCs w:val="28"/>
        </w:rPr>
        <w:t>關於機關保防、社會保防、社會治安調查、機場</w:t>
      </w:r>
      <w:r w:rsidRPr="003E1BDA">
        <w:rPr>
          <w:rFonts w:ascii="標楷體" w:eastAsia="標楷體" w:hAnsi="標楷體" w:hint="eastAsia"/>
          <w:sz w:val="28"/>
          <w:szCs w:val="28"/>
        </w:rPr>
        <w:lastRenderedPageBreak/>
        <w:t>管制區人員管制、港口治安維護及進口貨櫃落地檢查作業等之等規劃、督導事項。</w:t>
      </w:r>
    </w:p>
    <w:p w:rsidR="00B22F05" w:rsidRPr="003E1BDA" w:rsidRDefault="00B22F05" w:rsidP="00493B4E">
      <w:pPr>
        <w:pStyle w:val="a7"/>
        <w:spacing w:beforeLines="15" w:before="54" w:line="480" w:lineRule="exact"/>
        <w:ind w:leftChars="400" w:left="1380" w:hangingChars="150" w:hanging="420"/>
        <w:jc w:val="both"/>
        <w:rPr>
          <w:rFonts w:ascii="標楷體" w:eastAsia="標楷體" w:hAnsi="標楷體"/>
          <w:sz w:val="28"/>
          <w:szCs w:val="28"/>
        </w:rPr>
      </w:pPr>
      <w:r w:rsidRPr="003E1BDA">
        <w:rPr>
          <w:rFonts w:ascii="標楷體" w:eastAsia="標楷體" w:hAnsi="標楷體"/>
          <w:sz w:val="28"/>
          <w:szCs w:val="28"/>
        </w:rPr>
        <w:t>(8)</w:t>
      </w:r>
      <w:r w:rsidRPr="003E1BDA">
        <w:rPr>
          <w:rFonts w:ascii="標楷體" w:eastAsia="標楷體" w:hAnsi="標楷體" w:hint="eastAsia"/>
          <w:sz w:val="28"/>
          <w:szCs w:val="28"/>
        </w:rPr>
        <w:t>防治</w:t>
      </w:r>
      <w:proofErr w:type="gramStart"/>
      <w:r w:rsidRPr="003E1BDA">
        <w:rPr>
          <w:rFonts w:ascii="標楷體" w:eastAsia="標楷體" w:hAnsi="標楷體" w:hint="eastAsia"/>
          <w:sz w:val="28"/>
          <w:szCs w:val="28"/>
        </w:rPr>
        <w:t>組－掌理</w:t>
      </w:r>
      <w:proofErr w:type="gramEnd"/>
      <w:r w:rsidRPr="003E1BDA">
        <w:rPr>
          <w:rFonts w:ascii="標楷體" w:eastAsia="標楷體" w:hAnsi="標楷體" w:hint="eastAsia"/>
          <w:sz w:val="28"/>
          <w:szCs w:val="28"/>
        </w:rPr>
        <w:t>關於家庭暴力防治、兒童保護、婦幼安全宣導、家戶訪查、社區治安、失蹤人口協尋、戶警聯繫及民防團隊組訓之規劃、督導事項。</w:t>
      </w:r>
    </w:p>
    <w:p w:rsidR="00B22F05" w:rsidRPr="003E1BDA" w:rsidRDefault="00B22F05" w:rsidP="00493B4E">
      <w:pPr>
        <w:pStyle w:val="a7"/>
        <w:spacing w:beforeLines="15" w:before="54" w:line="480" w:lineRule="exact"/>
        <w:ind w:leftChars="400" w:left="1380" w:hangingChars="150" w:hanging="420"/>
        <w:jc w:val="both"/>
        <w:rPr>
          <w:rFonts w:ascii="標楷體" w:eastAsia="標楷體" w:hAnsi="標楷體"/>
          <w:sz w:val="28"/>
          <w:szCs w:val="28"/>
        </w:rPr>
      </w:pPr>
      <w:r w:rsidRPr="003E1BDA">
        <w:rPr>
          <w:rFonts w:ascii="標楷體" w:eastAsia="標楷體" w:hAnsi="標楷體"/>
          <w:sz w:val="28"/>
          <w:szCs w:val="28"/>
        </w:rPr>
        <w:t>(9)</w:t>
      </w:r>
      <w:r w:rsidRPr="003E1BDA">
        <w:rPr>
          <w:rFonts w:ascii="標楷體" w:eastAsia="標楷體" w:hAnsi="標楷體" w:hint="eastAsia"/>
          <w:sz w:val="28"/>
          <w:szCs w:val="28"/>
        </w:rPr>
        <w:t>勤務指揮</w:t>
      </w:r>
      <w:proofErr w:type="gramStart"/>
      <w:r w:rsidRPr="003E1BDA">
        <w:rPr>
          <w:rFonts w:ascii="標楷體" w:eastAsia="標楷體" w:hAnsi="標楷體" w:hint="eastAsia"/>
          <w:sz w:val="28"/>
          <w:szCs w:val="28"/>
        </w:rPr>
        <w:t>中心－掌理</w:t>
      </w:r>
      <w:proofErr w:type="gramEnd"/>
      <w:r w:rsidRPr="003E1BDA">
        <w:rPr>
          <w:rFonts w:ascii="標楷體" w:eastAsia="標楷體" w:hAnsi="標楷體" w:hint="eastAsia"/>
          <w:sz w:val="28"/>
          <w:szCs w:val="28"/>
        </w:rPr>
        <w:t>關於重大治安狀況之指揮、掌握、處置及通報事項。</w:t>
      </w:r>
    </w:p>
    <w:p w:rsidR="00B22F05" w:rsidRPr="003E1BDA" w:rsidRDefault="00B22F05" w:rsidP="00493B4E">
      <w:pPr>
        <w:pStyle w:val="a7"/>
        <w:spacing w:beforeLines="15" w:before="54" w:line="480" w:lineRule="exact"/>
        <w:ind w:leftChars="400" w:left="1520" w:hangingChars="200" w:hanging="560"/>
        <w:jc w:val="both"/>
        <w:rPr>
          <w:rFonts w:ascii="標楷體" w:eastAsia="標楷體" w:hAnsi="標楷體"/>
          <w:sz w:val="28"/>
          <w:szCs w:val="28"/>
        </w:rPr>
      </w:pPr>
      <w:r w:rsidRPr="003E1BDA">
        <w:rPr>
          <w:rFonts w:ascii="標楷體" w:eastAsia="標楷體" w:hAnsi="標楷體"/>
          <w:sz w:val="28"/>
          <w:szCs w:val="28"/>
        </w:rPr>
        <w:t>(10)</w:t>
      </w:r>
      <w:r w:rsidRPr="003E1BDA">
        <w:rPr>
          <w:rFonts w:ascii="標楷體" w:eastAsia="標楷體" w:hAnsi="標楷體" w:hint="eastAsia"/>
          <w:sz w:val="28"/>
          <w:szCs w:val="28"/>
        </w:rPr>
        <w:t>督察</w:t>
      </w:r>
      <w:proofErr w:type="gramStart"/>
      <w:r w:rsidRPr="003E1BDA">
        <w:rPr>
          <w:rFonts w:ascii="標楷體" w:eastAsia="標楷體" w:hAnsi="標楷體" w:hint="eastAsia"/>
          <w:sz w:val="28"/>
          <w:szCs w:val="28"/>
        </w:rPr>
        <w:t>室－掌理</w:t>
      </w:r>
      <w:proofErr w:type="gramEnd"/>
      <w:r w:rsidRPr="003E1BDA">
        <w:rPr>
          <w:rFonts w:ascii="標楷體" w:eastAsia="標楷體" w:hAnsi="標楷體" w:hint="eastAsia"/>
          <w:sz w:val="28"/>
          <w:szCs w:val="28"/>
        </w:rPr>
        <w:t>關於警察業務、勤務之督導及警察紀律（風紀）之督導、考核事項。</w:t>
      </w:r>
    </w:p>
    <w:p w:rsidR="00B22F05" w:rsidRPr="003E1BDA" w:rsidRDefault="00B22F05" w:rsidP="00493B4E">
      <w:pPr>
        <w:pStyle w:val="a7"/>
        <w:spacing w:beforeLines="15" w:before="54" w:line="480" w:lineRule="exact"/>
        <w:ind w:leftChars="400" w:left="1520" w:hangingChars="200" w:hanging="560"/>
        <w:jc w:val="both"/>
        <w:rPr>
          <w:rFonts w:ascii="標楷體" w:eastAsia="標楷體" w:hAnsi="標楷體"/>
          <w:sz w:val="28"/>
          <w:szCs w:val="28"/>
        </w:rPr>
      </w:pPr>
      <w:r w:rsidRPr="003E1BDA">
        <w:rPr>
          <w:rFonts w:ascii="標楷體" w:eastAsia="標楷體" w:hAnsi="標楷體"/>
          <w:sz w:val="28"/>
          <w:szCs w:val="28"/>
        </w:rPr>
        <w:t>(11)</w:t>
      </w:r>
      <w:r w:rsidRPr="003E1BDA">
        <w:rPr>
          <w:rFonts w:ascii="標楷體" w:eastAsia="標楷體" w:hAnsi="標楷體" w:hint="eastAsia"/>
          <w:sz w:val="28"/>
          <w:szCs w:val="28"/>
        </w:rPr>
        <w:t>公共關係</w:t>
      </w:r>
      <w:proofErr w:type="gramStart"/>
      <w:r w:rsidRPr="003E1BDA">
        <w:rPr>
          <w:rFonts w:ascii="標楷體" w:eastAsia="標楷體" w:hAnsi="標楷體" w:hint="eastAsia"/>
          <w:sz w:val="28"/>
          <w:szCs w:val="28"/>
        </w:rPr>
        <w:t>室－掌理</w:t>
      </w:r>
      <w:proofErr w:type="gramEnd"/>
      <w:r w:rsidRPr="003E1BDA">
        <w:rPr>
          <w:rFonts w:ascii="標楷體" w:eastAsia="標楷體" w:hAnsi="標楷體" w:hint="eastAsia"/>
          <w:sz w:val="28"/>
          <w:szCs w:val="28"/>
        </w:rPr>
        <w:t>關於警民聯繫、警察公共關係、警政宣導、為民服務工作事項。</w:t>
      </w:r>
    </w:p>
    <w:p w:rsidR="00B22F05" w:rsidRPr="003E1BDA" w:rsidRDefault="00B22F05" w:rsidP="00493B4E">
      <w:pPr>
        <w:pStyle w:val="a7"/>
        <w:spacing w:beforeLines="15" w:before="54" w:line="480" w:lineRule="exact"/>
        <w:ind w:leftChars="400" w:left="1520" w:hangingChars="200" w:hanging="560"/>
        <w:jc w:val="both"/>
        <w:rPr>
          <w:rFonts w:ascii="標楷體" w:eastAsia="標楷體" w:hAnsi="標楷體"/>
          <w:sz w:val="28"/>
          <w:szCs w:val="28"/>
        </w:rPr>
      </w:pPr>
      <w:r w:rsidRPr="003E1BDA">
        <w:rPr>
          <w:rFonts w:ascii="標楷體" w:eastAsia="標楷體" w:hAnsi="標楷體"/>
          <w:sz w:val="28"/>
          <w:szCs w:val="28"/>
        </w:rPr>
        <w:t>(12)</w:t>
      </w:r>
      <w:r w:rsidRPr="003E1BDA">
        <w:rPr>
          <w:rFonts w:ascii="標楷體" w:eastAsia="標楷體" w:hAnsi="標楷體" w:hint="eastAsia"/>
          <w:sz w:val="28"/>
          <w:szCs w:val="28"/>
        </w:rPr>
        <w:t>秘書</w:t>
      </w:r>
      <w:proofErr w:type="gramStart"/>
      <w:r w:rsidRPr="003E1BDA">
        <w:rPr>
          <w:rFonts w:ascii="標楷體" w:eastAsia="標楷體" w:hAnsi="標楷體" w:hint="eastAsia"/>
          <w:sz w:val="28"/>
          <w:szCs w:val="28"/>
        </w:rPr>
        <w:t>室－掌理</w:t>
      </w:r>
      <w:proofErr w:type="gramEnd"/>
      <w:r w:rsidRPr="003E1BDA">
        <w:rPr>
          <w:rFonts w:ascii="標楷體" w:eastAsia="標楷體" w:hAnsi="標楷體" w:hint="eastAsia"/>
          <w:sz w:val="28"/>
          <w:szCs w:val="28"/>
        </w:rPr>
        <w:t>關於機要、</w:t>
      </w:r>
      <w:proofErr w:type="gramStart"/>
      <w:r w:rsidRPr="003E1BDA">
        <w:rPr>
          <w:rFonts w:ascii="標楷體" w:eastAsia="標楷體" w:hAnsi="標楷體" w:hint="eastAsia"/>
          <w:sz w:val="28"/>
          <w:szCs w:val="28"/>
        </w:rPr>
        <w:t>印信典守</w:t>
      </w:r>
      <w:proofErr w:type="gramEnd"/>
      <w:r w:rsidRPr="003E1BDA">
        <w:rPr>
          <w:rFonts w:ascii="標楷體" w:eastAsia="標楷體" w:hAnsi="標楷體" w:hint="eastAsia"/>
          <w:sz w:val="28"/>
          <w:szCs w:val="28"/>
        </w:rPr>
        <w:t>、文稿核閱、編審、會報、文書、檔案、施政計畫、研究發展、業務檢查、公文查詢考核、事務、出納事項。</w:t>
      </w:r>
    </w:p>
    <w:p w:rsidR="00B22F05" w:rsidRPr="003E1BDA" w:rsidRDefault="00B22F05" w:rsidP="00493B4E">
      <w:pPr>
        <w:pStyle w:val="a7"/>
        <w:spacing w:beforeLines="15" w:before="54" w:line="480" w:lineRule="exact"/>
        <w:ind w:leftChars="400" w:left="1520" w:hangingChars="200" w:hanging="560"/>
        <w:jc w:val="both"/>
        <w:rPr>
          <w:rFonts w:ascii="標楷體" w:eastAsia="標楷體" w:hAnsi="標楷體"/>
          <w:sz w:val="28"/>
          <w:szCs w:val="28"/>
        </w:rPr>
      </w:pPr>
      <w:r w:rsidRPr="003E1BDA">
        <w:rPr>
          <w:rFonts w:ascii="標楷體" w:eastAsia="標楷體" w:hAnsi="標楷體"/>
          <w:sz w:val="28"/>
          <w:szCs w:val="28"/>
        </w:rPr>
        <w:t>(13)</w:t>
      </w:r>
      <w:r w:rsidRPr="003E1BDA">
        <w:rPr>
          <w:rFonts w:ascii="標楷體" w:eastAsia="標楷體" w:hAnsi="標楷體" w:hint="eastAsia"/>
          <w:sz w:val="28"/>
          <w:szCs w:val="28"/>
        </w:rPr>
        <w:t>人事室－辦理全國警察人事管理事項。</w:t>
      </w:r>
    </w:p>
    <w:p w:rsidR="00B22F05" w:rsidRPr="003E1BDA" w:rsidRDefault="00B22F05" w:rsidP="00493B4E">
      <w:pPr>
        <w:pStyle w:val="a7"/>
        <w:spacing w:beforeLines="15" w:before="54" w:line="480" w:lineRule="exact"/>
        <w:ind w:leftChars="400" w:left="1520" w:hangingChars="200" w:hanging="560"/>
        <w:jc w:val="both"/>
        <w:rPr>
          <w:rFonts w:ascii="標楷體" w:eastAsia="標楷體" w:hAnsi="標楷體"/>
          <w:sz w:val="28"/>
          <w:szCs w:val="28"/>
        </w:rPr>
      </w:pPr>
      <w:r w:rsidRPr="003E1BDA">
        <w:rPr>
          <w:rFonts w:ascii="標楷體" w:eastAsia="標楷體" w:hAnsi="標楷體"/>
          <w:sz w:val="28"/>
          <w:szCs w:val="28"/>
        </w:rPr>
        <w:t>(14)</w:t>
      </w:r>
      <w:r w:rsidRPr="003E1BDA">
        <w:rPr>
          <w:rFonts w:ascii="標楷體" w:eastAsia="標楷體" w:hAnsi="標楷體" w:hint="eastAsia"/>
          <w:sz w:val="28"/>
          <w:szCs w:val="28"/>
        </w:rPr>
        <w:t>政風室</w:t>
      </w:r>
      <w:proofErr w:type="gramStart"/>
      <w:r w:rsidRPr="003E1BDA">
        <w:rPr>
          <w:rFonts w:ascii="標楷體" w:eastAsia="標楷體" w:hAnsi="標楷體" w:hint="eastAsia"/>
          <w:sz w:val="28"/>
          <w:szCs w:val="28"/>
        </w:rPr>
        <w:t>－掌理政</w:t>
      </w:r>
      <w:proofErr w:type="gramEnd"/>
      <w:r w:rsidRPr="003E1BDA">
        <w:rPr>
          <w:rFonts w:ascii="標楷體" w:eastAsia="標楷體" w:hAnsi="標楷體" w:hint="eastAsia"/>
          <w:sz w:val="28"/>
          <w:szCs w:val="28"/>
        </w:rPr>
        <w:t>風預防、政風查處及公務人員財產申報資料之受理、審核及受理申請查閱事項。</w:t>
      </w:r>
    </w:p>
    <w:p w:rsidR="00B22F05" w:rsidRPr="003E1BDA" w:rsidRDefault="00B22F05" w:rsidP="00493B4E">
      <w:pPr>
        <w:pStyle w:val="a7"/>
        <w:spacing w:beforeLines="15" w:before="54" w:line="480" w:lineRule="exact"/>
        <w:ind w:leftChars="400" w:left="1520" w:hangingChars="200" w:hanging="560"/>
        <w:jc w:val="both"/>
        <w:rPr>
          <w:rFonts w:ascii="標楷體" w:eastAsia="標楷體" w:hAnsi="標楷體"/>
          <w:sz w:val="28"/>
          <w:szCs w:val="28"/>
        </w:rPr>
      </w:pPr>
      <w:r w:rsidRPr="003E1BDA">
        <w:rPr>
          <w:rFonts w:ascii="標楷體" w:eastAsia="標楷體" w:hAnsi="標楷體"/>
          <w:sz w:val="28"/>
          <w:szCs w:val="28"/>
        </w:rPr>
        <w:t>(15)</w:t>
      </w:r>
      <w:r w:rsidRPr="003E1BDA">
        <w:rPr>
          <w:rFonts w:ascii="標楷體" w:eastAsia="標楷體" w:hAnsi="標楷體" w:hint="eastAsia"/>
          <w:sz w:val="28"/>
          <w:szCs w:val="28"/>
        </w:rPr>
        <w:t>會計室－辦理警政署及分預算機關歲計、會計、內部審核等事項。</w:t>
      </w:r>
    </w:p>
    <w:p w:rsidR="00B22F05" w:rsidRPr="003E1BDA" w:rsidRDefault="00B22F05" w:rsidP="00493B4E">
      <w:pPr>
        <w:pStyle w:val="a7"/>
        <w:spacing w:beforeLines="15" w:before="54" w:line="480" w:lineRule="exact"/>
        <w:ind w:leftChars="400" w:left="1520" w:hangingChars="200" w:hanging="560"/>
        <w:jc w:val="both"/>
        <w:rPr>
          <w:rFonts w:ascii="標楷體" w:eastAsia="標楷體" w:hAnsi="標楷體"/>
          <w:sz w:val="28"/>
          <w:szCs w:val="28"/>
        </w:rPr>
      </w:pPr>
      <w:r w:rsidRPr="003E1BDA">
        <w:rPr>
          <w:rFonts w:ascii="標楷體" w:eastAsia="標楷體" w:hAnsi="標楷體"/>
          <w:sz w:val="28"/>
          <w:szCs w:val="28"/>
        </w:rPr>
        <w:t>(16)</w:t>
      </w:r>
      <w:r w:rsidRPr="003E1BDA">
        <w:rPr>
          <w:rFonts w:ascii="標楷體" w:eastAsia="標楷體" w:hAnsi="標楷體" w:hint="eastAsia"/>
          <w:sz w:val="28"/>
          <w:szCs w:val="28"/>
        </w:rPr>
        <w:t>統計室－辦理警政統計事項。</w:t>
      </w:r>
    </w:p>
    <w:p w:rsidR="00B22F05" w:rsidRPr="003E1BDA" w:rsidRDefault="00B22F05" w:rsidP="00493B4E">
      <w:pPr>
        <w:pStyle w:val="a7"/>
        <w:spacing w:beforeLines="15" w:before="54" w:line="480" w:lineRule="exact"/>
        <w:ind w:leftChars="400" w:left="1520" w:hangingChars="200" w:hanging="560"/>
        <w:jc w:val="both"/>
        <w:rPr>
          <w:rFonts w:ascii="標楷體" w:eastAsia="標楷體" w:hAnsi="標楷體"/>
          <w:sz w:val="28"/>
          <w:szCs w:val="28"/>
        </w:rPr>
      </w:pPr>
      <w:r w:rsidRPr="003E1BDA">
        <w:rPr>
          <w:rFonts w:ascii="標楷體" w:eastAsia="標楷體" w:hAnsi="標楷體"/>
          <w:sz w:val="28"/>
          <w:szCs w:val="28"/>
        </w:rPr>
        <w:t>(17)</w:t>
      </w:r>
      <w:r w:rsidRPr="003E1BDA">
        <w:rPr>
          <w:rFonts w:ascii="標楷體" w:eastAsia="標楷體" w:hAnsi="標楷體" w:hint="eastAsia"/>
          <w:sz w:val="28"/>
          <w:szCs w:val="28"/>
        </w:rPr>
        <w:t>資訊室－辦理警政資訊電子處理之規劃、發展及督導事項。</w:t>
      </w:r>
    </w:p>
    <w:p w:rsidR="00B22F05" w:rsidRPr="003E1BDA" w:rsidRDefault="00B22F05" w:rsidP="00493B4E">
      <w:pPr>
        <w:pStyle w:val="a7"/>
        <w:spacing w:beforeLines="15" w:before="54" w:line="480" w:lineRule="exact"/>
        <w:ind w:leftChars="400" w:left="1520" w:hangingChars="200" w:hanging="560"/>
        <w:jc w:val="both"/>
        <w:rPr>
          <w:rFonts w:ascii="標楷體" w:eastAsia="標楷體" w:hAnsi="標楷體"/>
          <w:sz w:val="28"/>
          <w:szCs w:val="28"/>
        </w:rPr>
      </w:pPr>
      <w:r w:rsidRPr="003E1BDA">
        <w:rPr>
          <w:rFonts w:ascii="標楷體" w:eastAsia="標楷體" w:hAnsi="標楷體"/>
          <w:sz w:val="28"/>
          <w:szCs w:val="28"/>
        </w:rPr>
        <w:t>(18)</w:t>
      </w:r>
      <w:r w:rsidRPr="003E1BDA">
        <w:rPr>
          <w:rFonts w:ascii="標楷體" w:eastAsia="標楷體" w:hAnsi="標楷體" w:hint="eastAsia"/>
          <w:sz w:val="28"/>
          <w:szCs w:val="28"/>
        </w:rPr>
        <w:t>法制</w:t>
      </w:r>
      <w:proofErr w:type="gramStart"/>
      <w:r w:rsidRPr="003E1BDA">
        <w:rPr>
          <w:rFonts w:ascii="標楷體" w:eastAsia="標楷體" w:hAnsi="標楷體" w:hint="eastAsia"/>
          <w:sz w:val="28"/>
          <w:szCs w:val="28"/>
        </w:rPr>
        <w:t>室－掌理</w:t>
      </w:r>
      <w:proofErr w:type="gramEnd"/>
      <w:r w:rsidRPr="003E1BDA">
        <w:rPr>
          <w:rFonts w:ascii="標楷體" w:eastAsia="標楷體" w:hAnsi="標楷體" w:hint="eastAsia"/>
          <w:sz w:val="28"/>
          <w:szCs w:val="28"/>
        </w:rPr>
        <w:t>關於警政法規之研究、整理、編纂及宣導事項。</w:t>
      </w:r>
    </w:p>
    <w:p w:rsidR="00B22F05" w:rsidRPr="003E1BDA" w:rsidRDefault="00B22F05" w:rsidP="00493B4E">
      <w:pPr>
        <w:pStyle w:val="a7"/>
        <w:spacing w:beforeLines="15" w:before="54" w:line="480" w:lineRule="exact"/>
        <w:ind w:leftChars="300" w:left="1000" w:hangingChars="100" w:hanging="280"/>
        <w:jc w:val="both"/>
        <w:rPr>
          <w:rFonts w:ascii="標楷體" w:eastAsia="標楷體" w:hAnsi="標楷體"/>
          <w:sz w:val="28"/>
          <w:szCs w:val="28"/>
        </w:rPr>
      </w:pPr>
      <w:r w:rsidRPr="003E1BDA">
        <w:rPr>
          <w:rFonts w:ascii="標楷體" w:eastAsia="標楷體" w:hAnsi="標楷體"/>
          <w:sz w:val="28"/>
          <w:szCs w:val="28"/>
        </w:rPr>
        <w:t>3.</w:t>
      </w:r>
      <w:r w:rsidRPr="003E1BDA">
        <w:rPr>
          <w:rFonts w:ascii="標楷體" w:eastAsia="標楷體" w:hAnsi="標楷體" w:hint="eastAsia"/>
          <w:sz w:val="28"/>
          <w:szCs w:val="28"/>
        </w:rPr>
        <w:t>另</w:t>
      </w:r>
      <w:proofErr w:type="gramStart"/>
      <w:r w:rsidRPr="003E1BDA">
        <w:rPr>
          <w:rFonts w:ascii="標楷體" w:eastAsia="標楷體" w:hAnsi="標楷體" w:hint="eastAsia"/>
          <w:sz w:val="28"/>
          <w:szCs w:val="28"/>
        </w:rPr>
        <w:t>警政署設下列</w:t>
      </w:r>
      <w:proofErr w:type="gramEnd"/>
      <w:r w:rsidRPr="003E1BDA">
        <w:rPr>
          <w:rFonts w:ascii="標楷體" w:eastAsia="標楷體" w:hAnsi="標楷體" w:hint="eastAsia"/>
          <w:sz w:val="28"/>
          <w:szCs w:val="28"/>
        </w:rPr>
        <w:t>各分預算機關（構）、學校：</w:t>
      </w:r>
    </w:p>
    <w:p w:rsidR="00CA2FF1" w:rsidRPr="003E1BDA" w:rsidRDefault="00CA2FF1" w:rsidP="00493B4E">
      <w:pPr>
        <w:pStyle w:val="a7"/>
        <w:spacing w:beforeLines="15" w:before="54" w:line="460" w:lineRule="exact"/>
        <w:ind w:leftChars="400" w:left="1380" w:hangingChars="150" w:hanging="420"/>
        <w:jc w:val="both"/>
        <w:rPr>
          <w:rFonts w:ascii="標楷體" w:eastAsia="標楷體" w:hAnsi="標楷體"/>
          <w:sz w:val="28"/>
          <w:szCs w:val="28"/>
        </w:rPr>
      </w:pPr>
      <w:r w:rsidRPr="003E1BDA">
        <w:rPr>
          <w:rFonts w:ascii="標楷體" w:eastAsia="標楷體" w:hAnsi="標楷體"/>
          <w:sz w:val="28"/>
          <w:szCs w:val="28"/>
        </w:rPr>
        <w:t>(</w:t>
      </w:r>
      <w:r w:rsidRPr="003E1BDA">
        <w:rPr>
          <w:rFonts w:ascii="標楷體" w:eastAsia="標楷體" w:hAnsi="標楷體" w:hint="eastAsia"/>
          <w:sz w:val="28"/>
          <w:szCs w:val="28"/>
        </w:rPr>
        <w:t>1</w:t>
      </w:r>
      <w:r w:rsidRPr="003E1BDA">
        <w:rPr>
          <w:rFonts w:ascii="標楷體" w:eastAsia="標楷體" w:hAnsi="標楷體"/>
          <w:sz w:val="28"/>
          <w:szCs w:val="28"/>
        </w:rPr>
        <w:t>)</w:t>
      </w:r>
      <w:r w:rsidRPr="003E1BDA">
        <w:rPr>
          <w:rFonts w:ascii="標楷體" w:eastAsia="標楷體" w:hAnsi="標楷體" w:hint="eastAsia"/>
          <w:sz w:val="28"/>
          <w:szCs w:val="28"/>
        </w:rPr>
        <w:t>警察通訊所</w:t>
      </w:r>
      <w:proofErr w:type="gramStart"/>
      <w:r w:rsidRPr="003E1BDA">
        <w:rPr>
          <w:rFonts w:ascii="標楷體" w:eastAsia="標楷體" w:hAnsi="標楷體" w:hint="eastAsia"/>
          <w:sz w:val="28"/>
          <w:szCs w:val="28"/>
        </w:rPr>
        <w:t>－掌理警</w:t>
      </w:r>
      <w:proofErr w:type="gramEnd"/>
      <w:r w:rsidRPr="003E1BDA">
        <w:rPr>
          <w:rFonts w:ascii="標楷體" w:eastAsia="標楷體" w:hAnsi="標楷體" w:hint="eastAsia"/>
          <w:sz w:val="28"/>
          <w:szCs w:val="28"/>
        </w:rPr>
        <w:t>用通訊網路、有線、無線電訊業務及警用通訊器材採購、管理及補給事項。</w:t>
      </w:r>
    </w:p>
    <w:p w:rsidR="00CA2FF1" w:rsidRPr="003E1BDA" w:rsidRDefault="00CA2FF1" w:rsidP="00493B4E">
      <w:pPr>
        <w:pStyle w:val="a7"/>
        <w:spacing w:beforeLines="15" w:before="54" w:line="460" w:lineRule="exact"/>
        <w:ind w:leftChars="400" w:left="1380" w:hangingChars="150" w:hanging="420"/>
        <w:jc w:val="both"/>
        <w:rPr>
          <w:rFonts w:ascii="標楷體" w:eastAsia="標楷體" w:hAnsi="標楷體"/>
          <w:sz w:val="28"/>
          <w:szCs w:val="28"/>
        </w:rPr>
      </w:pPr>
      <w:r w:rsidRPr="003E1BDA">
        <w:rPr>
          <w:rFonts w:ascii="標楷體" w:eastAsia="標楷體" w:hAnsi="標楷體"/>
          <w:sz w:val="28"/>
          <w:szCs w:val="28"/>
        </w:rPr>
        <w:t>(</w:t>
      </w:r>
      <w:r w:rsidRPr="003E1BDA">
        <w:rPr>
          <w:rFonts w:ascii="標楷體" w:eastAsia="標楷體" w:hAnsi="標楷體" w:hint="eastAsia"/>
          <w:sz w:val="28"/>
          <w:szCs w:val="28"/>
        </w:rPr>
        <w:t>2</w:t>
      </w:r>
      <w:r w:rsidRPr="003E1BDA">
        <w:rPr>
          <w:rFonts w:ascii="標楷體" w:eastAsia="標楷體" w:hAnsi="標楷體"/>
          <w:sz w:val="28"/>
          <w:szCs w:val="28"/>
        </w:rPr>
        <w:t>)</w:t>
      </w:r>
      <w:r w:rsidRPr="003E1BDA">
        <w:rPr>
          <w:rFonts w:ascii="標楷體" w:eastAsia="標楷體" w:hAnsi="標楷體" w:hint="eastAsia"/>
          <w:sz w:val="28"/>
          <w:szCs w:val="28"/>
        </w:rPr>
        <w:t>警察機械修理廠－辦理警察槍械武器維修、零件配製與輔導檢</w:t>
      </w:r>
      <w:r w:rsidRPr="003E1BDA">
        <w:rPr>
          <w:rFonts w:ascii="標楷體" w:eastAsia="標楷體" w:hAnsi="標楷體" w:hint="eastAsia"/>
          <w:sz w:val="28"/>
          <w:szCs w:val="28"/>
        </w:rPr>
        <w:lastRenderedPageBreak/>
        <w:t>修武器及車輛、教育彈藥之裝製事項。</w:t>
      </w:r>
    </w:p>
    <w:p w:rsidR="00CA2FF1" w:rsidRPr="003E1BDA" w:rsidRDefault="00CA2FF1" w:rsidP="00493B4E">
      <w:pPr>
        <w:pStyle w:val="a7"/>
        <w:spacing w:beforeLines="15" w:before="54" w:line="460" w:lineRule="exact"/>
        <w:ind w:leftChars="400" w:left="1380" w:hangingChars="150" w:hanging="420"/>
        <w:jc w:val="both"/>
        <w:rPr>
          <w:rFonts w:ascii="標楷體" w:eastAsia="標楷體" w:hAnsi="標楷體"/>
          <w:sz w:val="28"/>
          <w:szCs w:val="28"/>
        </w:rPr>
      </w:pPr>
      <w:r w:rsidRPr="003E1BDA">
        <w:rPr>
          <w:rFonts w:ascii="標楷體" w:eastAsia="標楷體" w:hAnsi="標楷體"/>
          <w:sz w:val="28"/>
          <w:szCs w:val="28"/>
        </w:rPr>
        <w:t>(</w:t>
      </w:r>
      <w:r w:rsidRPr="003E1BDA">
        <w:rPr>
          <w:rFonts w:ascii="標楷體" w:eastAsia="標楷體" w:hAnsi="標楷體" w:hint="eastAsia"/>
          <w:sz w:val="28"/>
          <w:szCs w:val="28"/>
        </w:rPr>
        <w:t>3</w:t>
      </w:r>
      <w:r w:rsidRPr="003E1BDA">
        <w:rPr>
          <w:rFonts w:ascii="標楷體" w:eastAsia="標楷體" w:hAnsi="標楷體"/>
          <w:sz w:val="28"/>
          <w:szCs w:val="28"/>
        </w:rPr>
        <w:t>)</w:t>
      </w:r>
      <w:r w:rsidRPr="003E1BDA">
        <w:rPr>
          <w:rFonts w:ascii="標楷體" w:eastAsia="標楷體" w:hAnsi="標楷體" w:hint="eastAsia"/>
          <w:sz w:val="28"/>
          <w:szCs w:val="28"/>
        </w:rPr>
        <w:t>警察廣播電臺－配合宣導推動警察工作、溝通警民關係、促進交通安全及加強為民服務事項。</w:t>
      </w:r>
    </w:p>
    <w:p w:rsidR="00CA2FF1" w:rsidRPr="003E1BDA" w:rsidRDefault="00CA2FF1" w:rsidP="00493B4E">
      <w:pPr>
        <w:pStyle w:val="a7"/>
        <w:spacing w:beforeLines="15" w:before="54" w:line="460" w:lineRule="exact"/>
        <w:ind w:leftChars="400" w:left="1380" w:hangingChars="150" w:hanging="420"/>
        <w:jc w:val="both"/>
        <w:rPr>
          <w:rFonts w:ascii="標楷體" w:eastAsia="標楷體" w:hAnsi="標楷體"/>
          <w:sz w:val="28"/>
          <w:szCs w:val="28"/>
        </w:rPr>
      </w:pPr>
      <w:r w:rsidRPr="003E1BDA">
        <w:rPr>
          <w:rFonts w:ascii="標楷體" w:eastAsia="標楷體" w:hAnsi="標楷體"/>
          <w:sz w:val="28"/>
          <w:szCs w:val="28"/>
        </w:rPr>
        <w:t>(</w:t>
      </w:r>
      <w:r w:rsidRPr="003E1BDA">
        <w:rPr>
          <w:rFonts w:ascii="標楷體" w:eastAsia="標楷體" w:hAnsi="標楷體" w:hint="eastAsia"/>
          <w:sz w:val="28"/>
          <w:szCs w:val="28"/>
        </w:rPr>
        <w:t>4</w:t>
      </w:r>
      <w:r w:rsidRPr="003E1BDA">
        <w:rPr>
          <w:rFonts w:ascii="標楷體" w:eastAsia="標楷體" w:hAnsi="標楷體"/>
          <w:sz w:val="28"/>
          <w:szCs w:val="28"/>
        </w:rPr>
        <w:t>)</w:t>
      </w:r>
      <w:r w:rsidRPr="003E1BDA">
        <w:rPr>
          <w:rFonts w:ascii="標楷體" w:eastAsia="標楷體" w:hAnsi="標楷體" w:hint="eastAsia"/>
          <w:sz w:val="28"/>
          <w:szCs w:val="28"/>
        </w:rPr>
        <w:t>民防指揮管制</w:t>
      </w:r>
      <w:proofErr w:type="gramStart"/>
      <w:r w:rsidRPr="003E1BDA">
        <w:rPr>
          <w:rFonts w:ascii="標楷體" w:eastAsia="標楷體" w:hAnsi="標楷體" w:hint="eastAsia"/>
          <w:sz w:val="28"/>
          <w:szCs w:val="28"/>
        </w:rPr>
        <w:t>所－掌理</w:t>
      </w:r>
      <w:proofErr w:type="gramEnd"/>
      <w:r w:rsidRPr="003E1BDA">
        <w:rPr>
          <w:rFonts w:ascii="標楷體" w:eastAsia="標楷體" w:hAnsi="標楷體" w:hint="eastAsia"/>
          <w:sz w:val="28"/>
          <w:szCs w:val="28"/>
        </w:rPr>
        <w:t>防空情報之蒐集、運用與空襲警報及燈火管制命令之接受、發布及空襲防護、防情通訊、民防法令之</w:t>
      </w:r>
      <w:proofErr w:type="gramStart"/>
      <w:r w:rsidRPr="003E1BDA">
        <w:rPr>
          <w:rFonts w:ascii="標楷體" w:eastAsia="標楷體" w:hAnsi="標楷體" w:hint="eastAsia"/>
          <w:sz w:val="28"/>
          <w:szCs w:val="28"/>
        </w:rPr>
        <w:t>研</w:t>
      </w:r>
      <w:proofErr w:type="gramEnd"/>
      <w:r w:rsidRPr="003E1BDA">
        <w:rPr>
          <w:rFonts w:ascii="標楷體" w:eastAsia="標楷體" w:hAnsi="標楷體" w:hint="eastAsia"/>
          <w:sz w:val="28"/>
          <w:szCs w:val="28"/>
        </w:rPr>
        <w:t>議等事項。</w:t>
      </w:r>
    </w:p>
    <w:p w:rsidR="00CA2FF1" w:rsidRPr="003E1BDA" w:rsidRDefault="00CA2FF1" w:rsidP="00493B4E">
      <w:pPr>
        <w:pStyle w:val="a7"/>
        <w:spacing w:beforeLines="15" w:before="54" w:line="460" w:lineRule="exact"/>
        <w:ind w:leftChars="400" w:left="1380" w:hangingChars="150" w:hanging="420"/>
        <w:jc w:val="both"/>
        <w:rPr>
          <w:rFonts w:ascii="標楷體" w:eastAsia="標楷體" w:hAnsi="標楷體"/>
          <w:sz w:val="28"/>
          <w:szCs w:val="28"/>
        </w:rPr>
      </w:pPr>
      <w:r w:rsidRPr="003E1BDA">
        <w:rPr>
          <w:rFonts w:ascii="標楷體" w:eastAsia="標楷體" w:hAnsi="標楷體"/>
          <w:sz w:val="28"/>
          <w:szCs w:val="28"/>
        </w:rPr>
        <w:t>(</w:t>
      </w:r>
      <w:r w:rsidRPr="003E1BDA">
        <w:rPr>
          <w:rFonts w:ascii="標楷體" w:eastAsia="標楷體" w:hAnsi="標楷體" w:hint="eastAsia"/>
          <w:sz w:val="28"/>
          <w:szCs w:val="28"/>
        </w:rPr>
        <w:t>5</w:t>
      </w:r>
      <w:r w:rsidRPr="003E1BDA">
        <w:rPr>
          <w:rFonts w:ascii="標楷體" w:eastAsia="標楷體" w:hAnsi="標楷體"/>
          <w:sz w:val="28"/>
          <w:szCs w:val="28"/>
        </w:rPr>
        <w:t>)</w:t>
      </w:r>
      <w:r w:rsidRPr="003E1BDA">
        <w:rPr>
          <w:rFonts w:ascii="標楷體" w:eastAsia="標楷體" w:hAnsi="標楷體" w:hint="eastAsia"/>
          <w:sz w:val="28"/>
          <w:szCs w:val="28"/>
        </w:rPr>
        <w:t>鐵路</w:t>
      </w:r>
      <w:proofErr w:type="gramStart"/>
      <w:r w:rsidRPr="003E1BDA">
        <w:rPr>
          <w:rFonts w:ascii="標楷體" w:eastAsia="標楷體" w:hAnsi="標楷體" w:hint="eastAsia"/>
          <w:sz w:val="28"/>
          <w:szCs w:val="28"/>
        </w:rPr>
        <w:t>警察局－掌理</w:t>
      </w:r>
      <w:proofErr w:type="gramEnd"/>
      <w:r w:rsidRPr="003E1BDA">
        <w:rPr>
          <w:rFonts w:ascii="標楷體" w:eastAsia="標楷體" w:hAnsi="標楷體" w:hint="eastAsia"/>
          <w:sz w:val="28"/>
          <w:szCs w:val="28"/>
        </w:rPr>
        <w:t>鐵路沿線治安、站、車秩序及旅客貨運安全維護事項。</w:t>
      </w:r>
    </w:p>
    <w:p w:rsidR="00CA2FF1" w:rsidRPr="003E1BDA" w:rsidRDefault="00CA2FF1" w:rsidP="00493B4E">
      <w:pPr>
        <w:pStyle w:val="a7"/>
        <w:spacing w:beforeLines="15" w:before="54" w:line="460" w:lineRule="exact"/>
        <w:ind w:leftChars="400" w:left="1380" w:hangingChars="150" w:hanging="420"/>
        <w:jc w:val="both"/>
        <w:rPr>
          <w:rFonts w:ascii="標楷體" w:eastAsia="標楷體" w:hAnsi="標楷體"/>
          <w:sz w:val="28"/>
          <w:szCs w:val="28"/>
        </w:rPr>
      </w:pPr>
      <w:r w:rsidRPr="003E1BDA">
        <w:rPr>
          <w:rFonts w:ascii="標楷體" w:eastAsia="標楷體" w:hAnsi="標楷體"/>
          <w:sz w:val="28"/>
          <w:szCs w:val="28"/>
        </w:rPr>
        <w:t>(</w:t>
      </w:r>
      <w:r w:rsidRPr="003E1BDA">
        <w:rPr>
          <w:rFonts w:ascii="標楷體" w:eastAsia="標楷體" w:hAnsi="標楷體" w:hint="eastAsia"/>
          <w:sz w:val="28"/>
          <w:szCs w:val="28"/>
        </w:rPr>
        <w:t>6</w:t>
      </w:r>
      <w:r w:rsidRPr="003E1BDA">
        <w:rPr>
          <w:rFonts w:ascii="標楷體" w:eastAsia="標楷體" w:hAnsi="標楷體"/>
          <w:sz w:val="28"/>
          <w:szCs w:val="28"/>
        </w:rPr>
        <w:t>)</w:t>
      </w:r>
      <w:r w:rsidRPr="003E1BDA">
        <w:rPr>
          <w:rFonts w:ascii="標楷體" w:eastAsia="標楷體" w:hAnsi="標楷體" w:hint="eastAsia"/>
          <w:sz w:val="28"/>
          <w:szCs w:val="28"/>
        </w:rPr>
        <w:t>高雄港務警察總</w:t>
      </w:r>
      <w:proofErr w:type="gramStart"/>
      <w:r w:rsidRPr="003E1BDA">
        <w:rPr>
          <w:rFonts w:ascii="標楷體" w:eastAsia="標楷體" w:hAnsi="標楷體" w:hint="eastAsia"/>
          <w:sz w:val="28"/>
          <w:szCs w:val="28"/>
        </w:rPr>
        <w:t>隊－掌理</w:t>
      </w:r>
      <w:proofErr w:type="gramEnd"/>
      <w:r w:rsidRPr="003E1BDA">
        <w:rPr>
          <w:rFonts w:ascii="標楷體" w:eastAsia="標楷體" w:hAnsi="標楷體" w:hint="eastAsia"/>
          <w:sz w:val="28"/>
          <w:szCs w:val="28"/>
        </w:rPr>
        <w:t>高雄港區治安秩序之維護，執行警衛、警戒及協助災害危難之搶救事項。</w:t>
      </w:r>
    </w:p>
    <w:p w:rsidR="00CA2FF1" w:rsidRPr="003E1BDA" w:rsidRDefault="00CA2FF1" w:rsidP="00493B4E">
      <w:pPr>
        <w:pStyle w:val="a7"/>
        <w:spacing w:beforeLines="15" w:before="54" w:line="460" w:lineRule="exact"/>
        <w:ind w:leftChars="400" w:left="1380" w:hangingChars="150" w:hanging="420"/>
        <w:jc w:val="both"/>
        <w:rPr>
          <w:rFonts w:ascii="標楷體" w:eastAsia="標楷體" w:hAnsi="標楷體"/>
          <w:sz w:val="28"/>
          <w:szCs w:val="28"/>
        </w:rPr>
      </w:pPr>
      <w:r w:rsidRPr="003E1BDA">
        <w:rPr>
          <w:rFonts w:ascii="標楷體" w:eastAsia="標楷體" w:hAnsi="標楷體"/>
          <w:sz w:val="28"/>
          <w:szCs w:val="28"/>
        </w:rPr>
        <w:t>(</w:t>
      </w:r>
      <w:r w:rsidRPr="003E1BDA">
        <w:rPr>
          <w:rFonts w:ascii="標楷體" w:eastAsia="標楷體" w:hAnsi="標楷體" w:hint="eastAsia"/>
          <w:sz w:val="28"/>
          <w:szCs w:val="28"/>
        </w:rPr>
        <w:t>7</w:t>
      </w:r>
      <w:r w:rsidRPr="003E1BDA">
        <w:rPr>
          <w:rFonts w:ascii="標楷體" w:eastAsia="標楷體" w:hAnsi="標楷體"/>
          <w:sz w:val="28"/>
          <w:szCs w:val="28"/>
        </w:rPr>
        <w:t>)</w:t>
      </w:r>
      <w:proofErr w:type="gramStart"/>
      <w:r w:rsidRPr="003E1BDA">
        <w:rPr>
          <w:rFonts w:ascii="標楷體" w:eastAsia="標楷體" w:hAnsi="標楷體" w:hint="eastAsia"/>
          <w:sz w:val="28"/>
          <w:szCs w:val="28"/>
        </w:rPr>
        <w:t>臺</w:t>
      </w:r>
      <w:proofErr w:type="gramEnd"/>
      <w:r w:rsidRPr="003E1BDA">
        <w:rPr>
          <w:rFonts w:ascii="標楷體" w:eastAsia="標楷體" w:hAnsi="標楷體" w:hint="eastAsia"/>
          <w:sz w:val="28"/>
          <w:szCs w:val="28"/>
        </w:rPr>
        <w:t>中港務警察總隊</w:t>
      </w:r>
      <w:proofErr w:type="gramStart"/>
      <w:r w:rsidRPr="003E1BDA">
        <w:rPr>
          <w:rFonts w:ascii="標楷體" w:eastAsia="標楷體" w:hAnsi="標楷體" w:hint="eastAsia"/>
          <w:sz w:val="28"/>
          <w:szCs w:val="28"/>
        </w:rPr>
        <w:t>－掌理臺</w:t>
      </w:r>
      <w:proofErr w:type="gramEnd"/>
      <w:r w:rsidRPr="003E1BDA">
        <w:rPr>
          <w:rFonts w:ascii="標楷體" w:eastAsia="標楷體" w:hAnsi="標楷體" w:hint="eastAsia"/>
          <w:sz w:val="28"/>
          <w:szCs w:val="28"/>
        </w:rPr>
        <w:t>中港區治安秩序之維護，執行警衛、警戒及協助災害危難之搶救事項。</w:t>
      </w:r>
    </w:p>
    <w:p w:rsidR="00CA2FF1" w:rsidRPr="003E1BDA" w:rsidRDefault="00CA2FF1" w:rsidP="00493B4E">
      <w:pPr>
        <w:pStyle w:val="a7"/>
        <w:spacing w:beforeLines="15" w:before="54" w:line="460" w:lineRule="exact"/>
        <w:ind w:leftChars="400" w:left="1380" w:hangingChars="150" w:hanging="420"/>
        <w:jc w:val="both"/>
        <w:rPr>
          <w:rFonts w:ascii="標楷體" w:eastAsia="標楷體" w:hAnsi="標楷體"/>
          <w:sz w:val="28"/>
          <w:szCs w:val="28"/>
        </w:rPr>
      </w:pPr>
      <w:r w:rsidRPr="003E1BDA">
        <w:rPr>
          <w:rFonts w:ascii="標楷體" w:eastAsia="標楷體" w:hAnsi="標楷體"/>
          <w:sz w:val="28"/>
          <w:szCs w:val="28"/>
        </w:rPr>
        <w:t>(</w:t>
      </w:r>
      <w:r w:rsidRPr="003E1BDA">
        <w:rPr>
          <w:rFonts w:ascii="標楷體" w:eastAsia="標楷體" w:hAnsi="標楷體" w:hint="eastAsia"/>
          <w:sz w:val="28"/>
          <w:szCs w:val="28"/>
        </w:rPr>
        <w:t>8</w:t>
      </w:r>
      <w:r w:rsidRPr="003E1BDA">
        <w:rPr>
          <w:rFonts w:ascii="標楷體" w:eastAsia="標楷體" w:hAnsi="標楷體"/>
          <w:sz w:val="28"/>
          <w:szCs w:val="28"/>
        </w:rPr>
        <w:t>)</w:t>
      </w:r>
      <w:r w:rsidRPr="003E1BDA">
        <w:rPr>
          <w:rFonts w:ascii="標楷體" w:eastAsia="標楷體" w:hAnsi="標楷體" w:hint="eastAsia"/>
          <w:sz w:val="28"/>
          <w:szCs w:val="28"/>
        </w:rPr>
        <w:t>基隆港務警察總</w:t>
      </w:r>
      <w:proofErr w:type="gramStart"/>
      <w:r w:rsidRPr="003E1BDA">
        <w:rPr>
          <w:rFonts w:ascii="標楷體" w:eastAsia="標楷體" w:hAnsi="標楷體" w:hint="eastAsia"/>
          <w:sz w:val="28"/>
          <w:szCs w:val="28"/>
        </w:rPr>
        <w:t>隊－掌理</w:t>
      </w:r>
      <w:proofErr w:type="gramEnd"/>
      <w:r w:rsidRPr="003E1BDA">
        <w:rPr>
          <w:rFonts w:ascii="標楷體" w:eastAsia="標楷體" w:hAnsi="標楷體" w:hint="eastAsia"/>
          <w:sz w:val="28"/>
          <w:szCs w:val="28"/>
        </w:rPr>
        <w:t>基隆港區治安秩序之維護，執行警衛、警戒及協助災害危難之搶救事項。</w:t>
      </w:r>
    </w:p>
    <w:p w:rsidR="00CA2FF1" w:rsidRPr="003E1BDA" w:rsidRDefault="00CA2FF1" w:rsidP="00493B4E">
      <w:pPr>
        <w:pStyle w:val="a7"/>
        <w:spacing w:beforeLines="15" w:before="54" w:line="460" w:lineRule="exact"/>
        <w:ind w:leftChars="400" w:left="1380" w:hangingChars="150" w:hanging="420"/>
        <w:jc w:val="both"/>
        <w:rPr>
          <w:rFonts w:ascii="標楷體" w:eastAsia="標楷體" w:hAnsi="標楷體"/>
          <w:sz w:val="28"/>
          <w:szCs w:val="28"/>
        </w:rPr>
      </w:pPr>
      <w:r w:rsidRPr="003E1BDA">
        <w:rPr>
          <w:rFonts w:ascii="標楷體" w:eastAsia="標楷體" w:hAnsi="標楷體"/>
          <w:sz w:val="28"/>
          <w:szCs w:val="28"/>
        </w:rPr>
        <w:t>(</w:t>
      </w:r>
      <w:r w:rsidRPr="003E1BDA">
        <w:rPr>
          <w:rFonts w:ascii="標楷體" w:eastAsia="標楷體" w:hAnsi="標楷體" w:hint="eastAsia"/>
          <w:sz w:val="28"/>
          <w:szCs w:val="28"/>
        </w:rPr>
        <w:t>9</w:t>
      </w:r>
      <w:r w:rsidRPr="003E1BDA">
        <w:rPr>
          <w:rFonts w:ascii="標楷體" w:eastAsia="標楷體" w:hAnsi="標楷體"/>
          <w:sz w:val="28"/>
          <w:szCs w:val="28"/>
        </w:rPr>
        <w:t>)</w:t>
      </w:r>
      <w:r w:rsidRPr="003E1BDA">
        <w:rPr>
          <w:rFonts w:ascii="標楷體" w:eastAsia="標楷體" w:hAnsi="標楷體" w:hint="eastAsia"/>
          <w:sz w:val="28"/>
          <w:szCs w:val="28"/>
        </w:rPr>
        <w:t>花蓮港務警察總</w:t>
      </w:r>
      <w:proofErr w:type="gramStart"/>
      <w:r w:rsidRPr="003E1BDA">
        <w:rPr>
          <w:rFonts w:ascii="標楷體" w:eastAsia="標楷體" w:hAnsi="標楷體" w:hint="eastAsia"/>
          <w:sz w:val="28"/>
          <w:szCs w:val="28"/>
        </w:rPr>
        <w:t>隊－掌理</w:t>
      </w:r>
      <w:proofErr w:type="gramEnd"/>
      <w:r w:rsidRPr="003E1BDA">
        <w:rPr>
          <w:rFonts w:ascii="標楷體" w:eastAsia="標楷體" w:hAnsi="標楷體" w:hint="eastAsia"/>
          <w:sz w:val="28"/>
          <w:szCs w:val="28"/>
        </w:rPr>
        <w:t>花蓮港區治安秩序之維護，執行警衛、警戒及協助災害危難之搶救事項。</w:t>
      </w:r>
    </w:p>
    <w:p w:rsidR="00CA2FF1" w:rsidRPr="003E1BDA" w:rsidRDefault="00CA2FF1" w:rsidP="00493B4E">
      <w:pPr>
        <w:pStyle w:val="a7"/>
        <w:spacing w:beforeLines="15" w:before="54" w:line="460" w:lineRule="exact"/>
        <w:ind w:leftChars="400" w:left="1520" w:hangingChars="200" w:hanging="560"/>
        <w:jc w:val="both"/>
        <w:rPr>
          <w:rFonts w:ascii="標楷體" w:eastAsia="標楷體" w:hAnsi="標楷體"/>
          <w:sz w:val="28"/>
          <w:szCs w:val="28"/>
        </w:rPr>
      </w:pPr>
      <w:r w:rsidRPr="003E1BDA">
        <w:rPr>
          <w:rFonts w:ascii="標楷體" w:eastAsia="標楷體" w:hAnsi="標楷體"/>
          <w:sz w:val="28"/>
          <w:szCs w:val="28"/>
        </w:rPr>
        <w:t>(</w:t>
      </w:r>
      <w:r w:rsidRPr="003E1BDA">
        <w:rPr>
          <w:rFonts w:ascii="標楷體" w:eastAsia="標楷體" w:hAnsi="標楷體" w:hint="eastAsia"/>
          <w:sz w:val="28"/>
          <w:szCs w:val="28"/>
        </w:rPr>
        <w:t>10</w:t>
      </w:r>
      <w:r w:rsidRPr="003E1BDA">
        <w:rPr>
          <w:rFonts w:ascii="標楷體" w:eastAsia="標楷體" w:hAnsi="標楷體"/>
          <w:sz w:val="28"/>
          <w:szCs w:val="28"/>
        </w:rPr>
        <w:t>)</w:t>
      </w:r>
      <w:r w:rsidRPr="003E1BDA">
        <w:rPr>
          <w:rFonts w:ascii="標楷體" w:eastAsia="標楷體" w:hAnsi="標楷體" w:hint="eastAsia"/>
          <w:sz w:val="28"/>
          <w:szCs w:val="28"/>
        </w:rPr>
        <w:t>保安警察第一總隊－協助地方治安、掌理保安警察警力派遣、勤務規劃、訓練、督導及其他有關保安、警備、警衛及秩序維護事項。</w:t>
      </w:r>
    </w:p>
    <w:p w:rsidR="00CA2FF1" w:rsidRPr="003E1BDA" w:rsidRDefault="00CA2FF1" w:rsidP="00493B4E">
      <w:pPr>
        <w:pStyle w:val="a7"/>
        <w:spacing w:beforeLines="15" w:before="54" w:line="460" w:lineRule="exact"/>
        <w:ind w:leftChars="400" w:left="1520" w:hangingChars="200" w:hanging="560"/>
        <w:jc w:val="both"/>
        <w:rPr>
          <w:rFonts w:ascii="標楷體" w:eastAsia="標楷體" w:hAnsi="標楷體"/>
          <w:sz w:val="28"/>
          <w:szCs w:val="28"/>
        </w:rPr>
      </w:pPr>
      <w:r w:rsidRPr="003E1BDA">
        <w:rPr>
          <w:rFonts w:ascii="標楷體" w:eastAsia="標楷體" w:hAnsi="標楷體"/>
          <w:sz w:val="28"/>
          <w:szCs w:val="28"/>
        </w:rPr>
        <w:t>(</w:t>
      </w:r>
      <w:r w:rsidRPr="003E1BDA">
        <w:rPr>
          <w:rFonts w:ascii="標楷體" w:eastAsia="標楷體" w:hAnsi="標楷體" w:hint="eastAsia"/>
          <w:sz w:val="28"/>
          <w:szCs w:val="28"/>
        </w:rPr>
        <w:t>11</w:t>
      </w:r>
      <w:r w:rsidRPr="003E1BDA">
        <w:rPr>
          <w:rFonts w:ascii="標楷體" w:eastAsia="標楷體" w:hAnsi="標楷體"/>
          <w:sz w:val="28"/>
          <w:szCs w:val="28"/>
        </w:rPr>
        <w:t>)</w:t>
      </w:r>
      <w:r w:rsidRPr="003E1BDA">
        <w:rPr>
          <w:rFonts w:ascii="標楷體" w:eastAsia="標楷體" w:hAnsi="標楷體" w:hint="eastAsia"/>
          <w:sz w:val="28"/>
          <w:szCs w:val="28"/>
        </w:rPr>
        <w:t>保安警察第二總隊－維護國營事業機構（臺灣電力公司、加工出口區）、科學工業園區安全及協助處理違反智慧財產權保護相關法令之查緝事項。</w:t>
      </w:r>
    </w:p>
    <w:p w:rsidR="00CA2FF1" w:rsidRPr="003E1BDA" w:rsidRDefault="00CA2FF1" w:rsidP="00493B4E">
      <w:pPr>
        <w:pStyle w:val="a7"/>
        <w:spacing w:beforeLines="15" w:before="54" w:line="460" w:lineRule="exact"/>
        <w:ind w:leftChars="400" w:left="1520" w:hangingChars="200" w:hanging="560"/>
        <w:jc w:val="both"/>
        <w:rPr>
          <w:rFonts w:ascii="標楷體" w:eastAsia="標楷體" w:hAnsi="標楷體"/>
          <w:sz w:val="28"/>
          <w:szCs w:val="28"/>
        </w:rPr>
      </w:pPr>
      <w:r w:rsidRPr="003E1BDA">
        <w:rPr>
          <w:rFonts w:ascii="標楷體" w:eastAsia="標楷體" w:hAnsi="標楷體"/>
          <w:sz w:val="28"/>
          <w:szCs w:val="28"/>
        </w:rPr>
        <w:t>(</w:t>
      </w:r>
      <w:r w:rsidRPr="003E1BDA">
        <w:rPr>
          <w:rFonts w:ascii="標楷體" w:eastAsia="標楷體" w:hAnsi="標楷體" w:hint="eastAsia"/>
          <w:sz w:val="28"/>
          <w:szCs w:val="28"/>
        </w:rPr>
        <w:t>12</w:t>
      </w:r>
      <w:r w:rsidRPr="003E1BDA">
        <w:rPr>
          <w:rFonts w:ascii="標楷體" w:eastAsia="標楷體" w:hAnsi="標楷體"/>
          <w:sz w:val="28"/>
          <w:szCs w:val="28"/>
        </w:rPr>
        <w:t>)</w:t>
      </w:r>
      <w:r w:rsidRPr="003E1BDA">
        <w:rPr>
          <w:rFonts w:ascii="標楷體" w:eastAsia="標楷體" w:hAnsi="標楷體" w:hint="eastAsia"/>
          <w:sz w:val="28"/>
          <w:szCs w:val="28"/>
        </w:rPr>
        <w:t>保安警察第三總隊－負責防止危害國家安全物品入境、防範國內不法物品出境與查緝走私及其他不法事項。</w:t>
      </w:r>
    </w:p>
    <w:p w:rsidR="00CA2FF1" w:rsidRPr="003E1BDA" w:rsidRDefault="00CA2FF1" w:rsidP="00493B4E">
      <w:pPr>
        <w:pStyle w:val="a7"/>
        <w:spacing w:beforeLines="15" w:before="54" w:line="460" w:lineRule="exact"/>
        <w:ind w:leftChars="400" w:left="1520" w:hangingChars="200" w:hanging="560"/>
        <w:jc w:val="both"/>
        <w:rPr>
          <w:rFonts w:ascii="標楷體" w:eastAsia="標楷體" w:hAnsi="標楷體"/>
          <w:sz w:val="28"/>
          <w:szCs w:val="28"/>
        </w:rPr>
      </w:pPr>
      <w:r w:rsidRPr="003E1BDA">
        <w:rPr>
          <w:rFonts w:ascii="標楷體" w:eastAsia="標楷體" w:hAnsi="標楷體"/>
          <w:sz w:val="28"/>
          <w:szCs w:val="28"/>
        </w:rPr>
        <w:t>(</w:t>
      </w:r>
      <w:r w:rsidRPr="003E1BDA">
        <w:rPr>
          <w:rFonts w:ascii="標楷體" w:eastAsia="標楷體" w:hAnsi="標楷體" w:hint="eastAsia"/>
          <w:sz w:val="28"/>
          <w:szCs w:val="28"/>
        </w:rPr>
        <w:t>13</w:t>
      </w:r>
      <w:r w:rsidRPr="003E1BDA">
        <w:rPr>
          <w:rFonts w:ascii="標楷體" w:eastAsia="標楷體" w:hAnsi="標楷體"/>
          <w:sz w:val="28"/>
          <w:szCs w:val="28"/>
        </w:rPr>
        <w:t>)</w:t>
      </w:r>
      <w:r w:rsidRPr="003E1BDA">
        <w:rPr>
          <w:rFonts w:ascii="標楷體" w:eastAsia="標楷體" w:hAnsi="標楷體" w:hint="eastAsia"/>
          <w:sz w:val="28"/>
          <w:szCs w:val="28"/>
        </w:rPr>
        <w:t>保安警察第四總隊－協助地方治安、掌理保安警察警力派遣、勤務規劃、訓練、督導及其他有關保安、警備、警衛及秩序維護事項。</w:t>
      </w:r>
    </w:p>
    <w:p w:rsidR="00CA2FF1" w:rsidRPr="003E1BDA" w:rsidRDefault="00CA2FF1" w:rsidP="00493B4E">
      <w:pPr>
        <w:pStyle w:val="a7"/>
        <w:spacing w:beforeLines="15" w:before="54" w:line="460" w:lineRule="exact"/>
        <w:ind w:leftChars="400" w:left="1520" w:hangingChars="200" w:hanging="560"/>
        <w:jc w:val="both"/>
        <w:rPr>
          <w:rFonts w:ascii="標楷體" w:eastAsia="標楷體" w:hAnsi="標楷體"/>
          <w:sz w:val="28"/>
          <w:szCs w:val="28"/>
        </w:rPr>
      </w:pPr>
      <w:r w:rsidRPr="003E1BDA">
        <w:rPr>
          <w:rFonts w:ascii="標楷體" w:eastAsia="標楷體" w:hAnsi="標楷體"/>
          <w:sz w:val="28"/>
          <w:szCs w:val="28"/>
        </w:rPr>
        <w:lastRenderedPageBreak/>
        <w:t>(</w:t>
      </w:r>
      <w:r w:rsidRPr="003E1BDA">
        <w:rPr>
          <w:rFonts w:ascii="標楷體" w:eastAsia="標楷體" w:hAnsi="標楷體" w:hint="eastAsia"/>
          <w:sz w:val="28"/>
          <w:szCs w:val="28"/>
        </w:rPr>
        <w:t>14</w:t>
      </w:r>
      <w:r w:rsidRPr="003E1BDA">
        <w:rPr>
          <w:rFonts w:ascii="標楷體" w:eastAsia="標楷體" w:hAnsi="標楷體"/>
          <w:sz w:val="28"/>
          <w:szCs w:val="28"/>
        </w:rPr>
        <w:t>)</w:t>
      </w:r>
      <w:r w:rsidRPr="003E1BDA">
        <w:rPr>
          <w:rFonts w:ascii="標楷體" w:eastAsia="標楷體" w:hAnsi="標楷體" w:hint="eastAsia"/>
          <w:sz w:val="28"/>
          <w:szCs w:val="28"/>
        </w:rPr>
        <w:t>保安警察第五總隊－協助地方治安、掌理保安警察警力派遣、勤務規劃、訓練、督導及其他有關保安、警備、警衛及秩序維護事項。</w:t>
      </w:r>
    </w:p>
    <w:p w:rsidR="00CA2FF1" w:rsidRPr="003E1BDA" w:rsidRDefault="00CA2FF1" w:rsidP="00493B4E">
      <w:pPr>
        <w:pStyle w:val="a7"/>
        <w:spacing w:beforeLines="15" w:before="54" w:line="460" w:lineRule="exact"/>
        <w:ind w:leftChars="400" w:left="1520" w:hangingChars="200" w:hanging="560"/>
        <w:jc w:val="both"/>
        <w:rPr>
          <w:rFonts w:ascii="標楷體" w:eastAsia="標楷體" w:hAnsi="標楷體"/>
          <w:sz w:val="28"/>
          <w:szCs w:val="28"/>
        </w:rPr>
      </w:pPr>
      <w:r w:rsidRPr="003E1BDA">
        <w:rPr>
          <w:rFonts w:ascii="標楷體" w:eastAsia="標楷體" w:hAnsi="標楷體"/>
          <w:sz w:val="28"/>
          <w:szCs w:val="28"/>
        </w:rPr>
        <w:t>(</w:t>
      </w:r>
      <w:r w:rsidRPr="003E1BDA">
        <w:rPr>
          <w:rFonts w:ascii="標楷體" w:eastAsia="標楷體" w:hAnsi="標楷體" w:hint="eastAsia"/>
          <w:sz w:val="28"/>
          <w:szCs w:val="28"/>
        </w:rPr>
        <w:t>15</w:t>
      </w:r>
      <w:r w:rsidRPr="003E1BDA">
        <w:rPr>
          <w:rFonts w:ascii="標楷體" w:eastAsia="標楷體" w:hAnsi="標楷體"/>
          <w:sz w:val="28"/>
          <w:szCs w:val="28"/>
        </w:rPr>
        <w:t>)</w:t>
      </w:r>
      <w:r w:rsidRPr="003E1BDA">
        <w:rPr>
          <w:rFonts w:ascii="標楷體" w:eastAsia="標楷體" w:hAnsi="標楷體" w:hint="eastAsia"/>
          <w:sz w:val="28"/>
          <w:szCs w:val="28"/>
        </w:rPr>
        <w:t>保安警察第六總隊－負責拱衛總統、副總統、中央憲政機關、臺灣省政府、駐</w:t>
      </w:r>
      <w:proofErr w:type="gramStart"/>
      <w:r w:rsidRPr="003E1BDA">
        <w:rPr>
          <w:rFonts w:ascii="標楷體" w:eastAsia="標楷體" w:hAnsi="標楷體" w:hint="eastAsia"/>
          <w:sz w:val="28"/>
          <w:szCs w:val="28"/>
        </w:rPr>
        <w:t>臺</w:t>
      </w:r>
      <w:proofErr w:type="gramEnd"/>
      <w:r w:rsidRPr="003E1BDA">
        <w:rPr>
          <w:rFonts w:ascii="標楷體" w:eastAsia="標楷體" w:hAnsi="標楷體" w:hint="eastAsia"/>
          <w:sz w:val="28"/>
          <w:szCs w:val="28"/>
        </w:rPr>
        <w:t>使領館、中央聯合辦公大樓、警政署、機關首長、官邸之警衛安全工作。</w:t>
      </w:r>
    </w:p>
    <w:p w:rsidR="00CA2FF1" w:rsidRPr="003E1BDA" w:rsidRDefault="00CA2FF1" w:rsidP="00493B4E">
      <w:pPr>
        <w:pStyle w:val="a7"/>
        <w:spacing w:beforeLines="15" w:before="54" w:line="460" w:lineRule="exact"/>
        <w:ind w:leftChars="400" w:left="1520" w:hangingChars="200" w:hanging="560"/>
        <w:jc w:val="both"/>
        <w:rPr>
          <w:rFonts w:ascii="標楷體" w:eastAsia="標楷體" w:hAnsi="標楷體"/>
          <w:sz w:val="28"/>
          <w:szCs w:val="28"/>
        </w:rPr>
      </w:pPr>
      <w:r w:rsidRPr="003E1BDA">
        <w:rPr>
          <w:rFonts w:ascii="標楷體" w:eastAsia="標楷體" w:hAnsi="標楷體"/>
          <w:sz w:val="28"/>
          <w:szCs w:val="28"/>
        </w:rPr>
        <w:t>(</w:t>
      </w:r>
      <w:r w:rsidRPr="003E1BDA">
        <w:rPr>
          <w:rFonts w:ascii="標楷體" w:eastAsia="標楷體" w:hAnsi="標楷體" w:hint="eastAsia"/>
          <w:sz w:val="28"/>
          <w:szCs w:val="28"/>
        </w:rPr>
        <w:t>16</w:t>
      </w:r>
      <w:r w:rsidRPr="003E1BDA">
        <w:rPr>
          <w:rFonts w:ascii="標楷體" w:eastAsia="標楷體" w:hAnsi="標楷體"/>
          <w:sz w:val="28"/>
          <w:szCs w:val="28"/>
        </w:rPr>
        <w:t>)</w:t>
      </w:r>
      <w:r w:rsidRPr="003E1BDA">
        <w:rPr>
          <w:rFonts w:ascii="標楷體" w:eastAsia="標楷體" w:hAnsi="標楷體" w:hint="eastAsia"/>
          <w:sz w:val="28"/>
          <w:szCs w:val="28"/>
        </w:rPr>
        <w:t>保安警察第七總</w:t>
      </w:r>
      <w:proofErr w:type="gramStart"/>
      <w:r w:rsidRPr="003E1BDA">
        <w:rPr>
          <w:rFonts w:ascii="標楷體" w:eastAsia="標楷體" w:hAnsi="標楷體" w:hint="eastAsia"/>
          <w:sz w:val="28"/>
          <w:szCs w:val="28"/>
        </w:rPr>
        <w:t>隊－掌理</w:t>
      </w:r>
      <w:proofErr w:type="gramEnd"/>
      <w:r w:rsidRPr="003E1BDA">
        <w:rPr>
          <w:rFonts w:ascii="標楷體" w:eastAsia="標楷體" w:hAnsi="標楷體" w:hint="eastAsia"/>
          <w:sz w:val="28"/>
          <w:szCs w:val="28"/>
        </w:rPr>
        <w:t>國營事業及特定事業之安全維護（原臺灣省政府所屬移撥中央各部會）、協助處理國家公園、環保與自然保育之查緝、取締、保護等事項。</w:t>
      </w:r>
    </w:p>
    <w:p w:rsidR="00CA2FF1" w:rsidRPr="003E1BDA" w:rsidRDefault="00CA2FF1" w:rsidP="00493B4E">
      <w:pPr>
        <w:pStyle w:val="a7"/>
        <w:spacing w:beforeLines="15" w:before="54" w:line="460" w:lineRule="exact"/>
        <w:ind w:leftChars="400" w:left="1520" w:hangingChars="200" w:hanging="560"/>
        <w:jc w:val="both"/>
        <w:rPr>
          <w:rFonts w:ascii="標楷體" w:eastAsia="標楷體" w:hAnsi="標楷體"/>
          <w:sz w:val="28"/>
          <w:szCs w:val="28"/>
        </w:rPr>
      </w:pPr>
      <w:r w:rsidRPr="003E1BDA">
        <w:rPr>
          <w:rFonts w:ascii="標楷體" w:eastAsia="標楷體" w:hAnsi="標楷體"/>
          <w:sz w:val="28"/>
          <w:szCs w:val="28"/>
        </w:rPr>
        <w:t>(</w:t>
      </w:r>
      <w:r w:rsidRPr="003E1BDA">
        <w:rPr>
          <w:rFonts w:ascii="標楷體" w:eastAsia="標楷體" w:hAnsi="標楷體" w:hint="eastAsia"/>
          <w:sz w:val="28"/>
          <w:szCs w:val="28"/>
        </w:rPr>
        <w:t>17</w:t>
      </w:r>
      <w:r w:rsidRPr="003E1BDA">
        <w:rPr>
          <w:rFonts w:ascii="標楷體" w:eastAsia="標楷體" w:hAnsi="標楷體"/>
          <w:sz w:val="28"/>
          <w:szCs w:val="28"/>
        </w:rPr>
        <w:t>)</w:t>
      </w:r>
      <w:r w:rsidRPr="003E1BDA">
        <w:rPr>
          <w:rFonts w:ascii="標楷體" w:eastAsia="標楷體" w:hAnsi="標楷體" w:hint="eastAsia"/>
          <w:sz w:val="28"/>
          <w:szCs w:val="28"/>
        </w:rPr>
        <w:t>國道公路警察局－負責國道道路與經指定快速道路交通秩序及道路設施（含橋樑、隧道）之安全維護事項、違反公路交通管理事件之稽查取締事項、其他有關協助國道公路法令推行及警察業務之規劃、督導等事項。</w:t>
      </w:r>
    </w:p>
    <w:p w:rsidR="00F77591" w:rsidRPr="003E1BDA" w:rsidRDefault="00F77591" w:rsidP="00493B4E">
      <w:pPr>
        <w:pStyle w:val="a7"/>
        <w:spacing w:beforeLines="15" w:before="54" w:line="460" w:lineRule="exact"/>
        <w:ind w:leftChars="400" w:left="1520" w:hangingChars="200" w:hanging="560"/>
        <w:jc w:val="both"/>
        <w:rPr>
          <w:rFonts w:ascii="標楷體" w:eastAsia="標楷體" w:hAnsi="標楷體"/>
          <w:sz w:val="28"/>
          <w:szCs w:val="28"/>
        </w:rPr>
      </w:pPr>
      <w:r w:rsidRPr="003E1BDA">
        <w:rPr>
          <w:rFonts w:ascii="標楷體" w:eastAsia="標楷體" w:hAnsi="標楷體"/>
          <w:sz w:val="28"/>
          <w:szCs w:val="28"/>
        </w:rPr>
        <w:t>(1</w:t>
      </w:r>
      <w:r w:rsidR="00CA2FF1" w:rsidRPr="003E1BDA">
        <w:rPr>
          <w:rFonts w:ascii="標楷體" w:eastAsia="標楷體" w:hAnsi="標楷體" w:hint="eastAsia"/>
          <w:sz w:val="28"/>
          <w:szCs w:val="28"/>
        </w:rPr>
        <w:t>8</w:t>
      </w:r>
      <w:r w:rsidRPr="003E1BDA">
        <w:rPr>
          <w:rFonts w:ascii="標楷體" w:eastAsia="標楷體" w:hAnsi="標楷體"/>
          <w:sz w:val="28"/>
          <w:szCs w:val="28"/>
        </w:rPr>
        <w:t>)</w:t>
      </w:r>
      <w:r w:rsidRPr="003E1BDA">
        <w:rPr>
          <w:rFonts w:ascii="標楷體" w:eastAsia="標楷體" w:hAnsi="標楷體" w:hint="eastAsia"/>
          <w:sz w:val="28"/>
          <w:szCs w:val="28"/>
        </w:rPr>
        <w:t>刑事警察局－統一指揮、監督全國刑事警察業務。</w:t>
      </w:r>
    </w:p>
    <w:p w:rsidR="00B22F05" w:rsidRPr="003E1BDA" w:rsidRDefault="00B22F05" w:rsidP="00493B4E">
      <w:pPr>
        <w:pStyle w:val="a7"/>
        <w:spacing w:beforeLines="15" w:before="54" w:line="460" w:lineRule="exact"/>
        <w:ind w:leftChars="400" w:left="1520" w:hangingChars="200" w:hanging="560"/>
        <w:jc w:val="both"/>
        <w:rPr>
          <w:rFonts w:ascii="標楷體" w:eastAsia="標楷體" w:hAnsi="標楷體"/>
          <w:sz w:val="28"/>
          <w:szCs w:val="28"/>
        </w:rPr>
      </w:pPr>
      <w:r w:rsidRPr="003E1BDA">
        <w:rPr>
          <w:rFonts w:ascii="標楷體" w:eastAsia="標楷體" w:hAnsi="標楷體"/>
          <w:sz w:val="28"/>
          <w:szCs w:val="28"/>
        </w:rPr>
        <w:t>(</w:t>
      </w:r>
      <w:r w:rsidR="00DC6F87" w:rsidRPr="003E1BDA">
        <w:rPr>
          <w:rFonts w:ascii="標楷體" w:eastAsia="標楷體" w:hAnsi="標楷體" w:hint="eastAsia"/>
          <w:sz w:val="28"/>
          <w:szCs w:val="28"/>
        </w:rPr>
        <w:t>19</w:t>
      </w:r>
      <w:r w:rsidRPr="003E1BDA">
        <w:rPr>
          <w:rFonts w:ascii="標楷體" w:eastAsia="標楷體" w:hAnsi="標楷體"/>
          <w:sz w:val="28"/>
          <w:szCs w:val="28"/>
        </w:rPr>
        <w:t>)</w:t>
      </w:r>
      <w:r w:rsidRPr="003E1BDA">
        <w:rPr>
          <w:rFonts w:ascii="標楷體" w:eastAsia="標楷體" w:hAnsi="標楷體" w:hint="eastAsia"/>
          <w:sz w:val="28"/>
          <w:szCs w:val="28"/>
        </w:rPr>
        <w:t>臺灣警察</w:t>
      </w:r>
      <w:proofErr w:type="gramStart"/>
      <w:r w:rsidRPr="003E1BDA">
        <w:rPr>
          <w:rFonts w:ascii="標楷體" w:eastAsia="標楷體" w:hAnsi="標楷體" w:hint="eastAsia"/>
          <w:sz w:val="28"/>
          <w:szCs w:val="28"/>
        </w:rPr>
        <w:t>專科學校－依警察</w:t>
      </w:r>
      <w:proofErr w:type="gramEnd"/>
      <w:r w:rsidRPr="003E1BDA">
        <w:rPr>
          <w:rFonts w:ascii="標楷體" w:eastAsia="標楷體" w:hAnsi="標楷體" w:hint="eastAsia"/>
          <w:sz w:val="28"/>
          <w:szCs w:val="28"/>
        </w:rPr>
        <w:t>教育條例有關規定辦理警察教育事項。</w:t>
      </w:r>
    </w:p>
    <w:p w:rsidR="00B22F05" w:rsidRPr="003E1BDA" w:rsidRDefault="00B22F05" w:rsidP="001E654D">
      <w:pPr>
        <w:pStyle w:val="a7"/>
        <w:spacing w:line="480" w:lineRule="exact"/>
        <w:ind w:leftChars="0" w:left="0"/>
        <w:jc w:val="both"/>
        <w:rPr>
          <w:rFonts w:ascii="標楷體" w:eastAsia="標楷體" w:hAnsi="標楷體"/>
          <w:szCs w:val="24"/>
        </w:rPr>
      </w:pPr>
      <w:r w:rsidRPr="003E1BDA">
        <w:rPr>
          <w:rFonts w:ascii="標楷體" w:eastAsia="標楷體" w:hAnsi="標楷體"/>
          <w:sz w:val="28"/>
          <w:szCs w:val="28"/>
        </w:rPr>
        <w:br w:type="page"/>
      </w:r>
      <w:r w:rsidR="00235388" w:rsidRPr="003E1BDA">
        <w:rPr>
          <w:noProof/>
        </w:rPr>
        <w:lastRenderedPageBreak/>
        <w:pict>
          <v:rect id="_x0000_s1168" style="position:absolute;left:0;text-align:left;margin-left:75pt;margin-top:372.1pt;width:54.05pt;height:18pt;z-index:251674624;mso-wrap-style:none" filled="f" stroked="f">
            <v:textbox style="mso-next-textbox:#_x0000_s1168;mso-fit-shape-to-text:t" inset="0,0,0,0">
              <w:txbxContent>
                <w:p w:rsidR="00B22F05" w:rsidRPr="00575D6F" w:rsidRDefault="00B22F05" w:rsidP="006B6E39">
                  <w:pPr>
                    <w:kinsoku w:val="0"/>
                    <w:rPr>
                      <w:rFonts w:ascii="標楷體" w:eastAsia="標楷體" w:hAnsi="標楷體"/>
                      <w:sz w:val="18"/>
                      <w:szCs w:val="18"/>
                    </w:rPr>
                  </w:pPr>
                  <w:r w:rsidRPr="00575D6F">
                    <w:rPr>
                      <w:rFonts w:ascii="標楷體" w:eastAsia="標楷體" w:hAnsi="標楷體" w:hint="eastAsia"/>
                      <w:sz w:val="18"/>
                      <w:szCs w:val="18"/>
                    </w:rPr>
                    <w:t>勤務指</w:t>
                  </w:r>
                  <w:r>
                    <w:rPr>
                      <w:rFonts w:ascii="標楷體" w:eastAsia="標楷體" w:hAnsi="標楷體" w:hint="eastAsia"/>
                      <w:sz w:val="18"/>
                      <w:szCs w:val="18"/>
                    </w:rPr>
                    <w:t>揮中心</w:t>
                  </w:r>
                </w:p>
              </w:txbxContent>
            </v:textbox>
          </v:rect>
        </w:pict>
      </w:r>
      <w:r w:rsidR="00235388" w:rsidRPr="003E1BDA">
        <w:rPr>
          <w:noProof/>
        </w:rPr>
        <w:pict>
          <v:rect id="_x0000_s1165" style="position:absolute;left:0;text-align:left;margin-left:344.55pt;margin-top:217pt;width:53.05pt;height:18pt;z-index:251677696" filled="f" stroked="f">
            <v:textbox style="mso-next-textbox:#_x0000_s1165;mso-fit-shape-to-text:t" inset="0,0,0,0">
              <w:txbxContent>
                <w:p w:rsidR="00B22F05" w:rsidRPr="00B621D1" w:rsidRDefault="00B22F05" w:rsidP="006B6E39">
                  <w:pPr>
                    <w:kinsoku w:val="0"/>
                    <w:rPr>
                      <w:rFonts w:ascii="標楷體" w:eastAsia="標楷體" w:hAnsi="標楷體"/>
                      <w:sz w:val="18"/>
                      <w:szCs w:val="18"/>
                    </w:rPr>
                  </w:pPr>
                  <w:r w:rsidRPr="00B621D1">
                    <w:rPr>
                      <w:rFonts w:ascii="標楷體" w:eastAsia="標楷體" w:hAnsi="標楷體" w:hint="eastAsia"/>
                      <w:sz w:val="18"/>
                      <w:szCs w:val="18"/>
                    </w:rPr>
                    <w:t>公</w:t>
                  </w:r>
                  <w:r w:rsidR="00493B4E">
                    <w:rPr>
                      <w:rFonts w:ascii="標楷體" w:eastAsia="標楷體" w:hAnsi="標楷體" w:hint="eastAsia"/>
                      <w:sz w:val="18"/>
                      <w:szCs w:val="18"/>
                    </w:rPr>
                    <w:t>共</w:t>
                  </w:r>
                  <w:r w:rsidRPr="00B621D1">
                    <w:rPr>
                      <w:rFonts w:ascii="標楷體" w:eastAsia="標楷體" w:hAnsi="標楷體" w:hint="eastAsia"/>
                      <w:sz w:val="18"/>
                      <w:szCs w:val="18"/>
                    </w:rPr>
                    <w:t>關</w:t>
                  </w:r>
                  <w:r w:rsidR="00493B4E">
                    <w:rPr>
                      <w:rFonts w:ascii="標楷體" w:eastAsia="標楷體" w:hAnsi="標楷體" w:hint="eastAsia"/>
                      <w:sz w:val="18"/>
                      <w:szCs w:val="18"/>
                    </w:rPr>
                    <w:t>係</w:t>
                  </w:r>
                  <w:r w:rsidRPr="00B621D1">
                    <w:rPr>
                      <w:rFonts w:ascii="標楷體" w:eastAsia="標楷體" w:hAnsi="標楷體" w:hint="eastAsia"/>
                      <w:sz w:val="18"/>
                      <w:szCs w:val="18"/>
                    </w:rPr>
                    <w:t>室</w:t>
                  </w:r>
                </w:p>
              </w:txbxContent>
            </v:textbox>
          </v:rect>
        </w:pict>
      </w:r>
      <w:r w:rsidR="00235388" w:rsidRPr="003E1BDA">
        <w:rPr>
          <w:noProof/>
        </w:rPr>
        <w:pict>
          <v:shape id="_x0000_s1026" style="position:absolute;left:0;text-align:left;margin-left:-6.6pt;margin-top:55pt;width:483.1pt;height:562.3pt;z-index:251578368" coordsize="9625,11680" path="m,l,11261r,22l3,11304r3,21l8,11346r6,19l19,11386r7,19l33,11424r8,19l51,11461r9,18l71,11495r13,17l96,11528r14,15l123,11557r14,15l152,11584r17,12l185,11609r16,11l219,11629r18,10l256,11647r19,7l295,11661r20,5l334,11672r21,2l377,11677r20,3l419,11680r,l9206,11680r,l9226,11680r22,-3l9269,11674r20,-2l9310,11666r20,-5l9350,11654r19,-7l9387,11639r17,-10l9422,11620r18,-11l9456,11596r15,-12l9486,11572r16,-15l9515,11543r14,-15l9541,11512r13,-17l9565,11479r9,-18l9584,11443r8,-19l9599,11405r7,-19l9611,11365r6,-19l9619,11325r3,-21l9625,11283r,-22l9625,11261,9625,,,,,e" filled="f" strokeweight="39e-5mm">
            <v:path arrowok="t"/>
          </v:shape>
        </w:pict>
      </w:r>
      <w:r w:rsidR="00235388" w:rsidRPr="003E1BDA">
        <w:rPr>
          <w:noProof/>
        </w:rPr>
        <w:pict>
          <v:line id="_x0000_s1027" style="position:absolute;left:0;text-align:left;z-index:251737088" from="30.75pt,542.3pt" to="438.75pt,542.3pt"/>
        </w:pict>
      </w:r>
      <w:r w:rsidR="00235388" w:rsidRPr="003E1BDA">
        <w:rPr>
          <w:noProof/>
        </w:rPr>
        <w:pict>
          <v:line id="_x0000_s1028" style="position:absolute;left:0;text-align:left;flip:x;z-index:251738112" from="234pt,533.3pt" to="234pt,542.3pt"/>
        </w:pict>
      </w:r>
      <w:r w:rsidR="00235388" w:rsidRPr="003E1BDA">
        <w:rPr>
          <w:noProof/>
        </w:rPr>
        <w:pict>
          <v:group id="_x0000_s1029" style="position:absolute;left:0;text-align:left;margin-left:97.45pt;margin-top:542pt;width:277.45pt;height:9pt;z-index:251729920" coordorigin="3367,12928" coordsize="5549,180">
            <v:line id="_x0000_s1030" style="position:absolute" from="3367,12928" to="3368,13108" strokeweight="0"/>
            <v:line id="_x0000_s1031" style="position:absolute" from="4769,12930" to="4770,13108" strokeweight="0"/>
            <v:line id="_x0000_s1032" style="position:absolute" from="7513,12930" to="7514,13094" strokeweight="0"/>
            <v:line id="_x0000_s1033" style="position:absolute" from="8915,12932" to="8916,13094" strokeweight="0"/>
          </v:group>
        </w:pict>
      </w:r>
      <w:r w:rsidR="00235388" w:rsidRPr="003E1BDA">
        <w:rPr>
          <w:noProof/>
        </w:rPr>
        <w:pict>
          <v:group id="_x0000_s1034" style="position:absolute;left:0;text-align:left;margin-left:340.95pt;margin-top:551pt;width:128.9pt;height:31.05pt;z-index:251724800" coordorigin="8237,13108" coordsize="2578,621">
            <v:rect id="_x0000_s1035" style="position:absolute;left:8296;top:13162;width:1081;height:360;mso-wrap-style:none" filled="f" stroked="f">
              <v:textbox style="mso-next-textbox:#_x0000_s1035;mso-fit-shape-to-text:t"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臺灣警察專科</w:t>
                    </w:r>
                  </w:p>
                </w:txbxContent>
              </v:textbox>
            </v:rect>
            <v:rect id="_x0000_s1036" style="position:absolute;left:8237;top:13108;width:1242;height:621" filled="f" strokeweight="39e-5mm"/>
            <v:rect id="_x0000_s1037" style="position:absolute;left:9572;top:13108;width:1243;height:621" filled="f" strokeweight="39e-5mm"/>
            <v:rect id="_x0000_s1038" style="position:absolute;left:9741;top:13162;width:901;height:360;mso-wrap-style:none" filled="f" stroked="f">
              <v:textbox style="mso-next-textbox:#_x0000_s1038;mso-fit-shape-to-text:t"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航空警察局</w:t>
                    </w:r>
                  </w:p>
                </w:txbxContent>
              </v:textbox>
            </v:rect>
          </v:group>
        </w:pict>
      </w:r>
      <w:r w:rsidR="00235388" w:rsidRPr="003E1BDA">
        <w:rPr>
          <w:noProof/>
        </w:rPr>
        <w:pict>
          <v:line id="_x0000_s1039" style="position:absolute;left:0;text-align:left;z-index:251734016" from="29.85pt,541.25pt" to="29.9pt,550.25pt" strokeweight="0"/>
        </w:pict>
      </w:r>
      <w:r w:rsidR="00235388" w:rsidRPr="003E1BDA">
        <w:rPr>
          <w:noProof/>
        </w:rPr>
        <w:pict>
          <v:line id="_x0000_s1041" style="position:absolute;left:0;text-align:left;z-index:251736064" from="438.85pt,541.25pt" to="438.9pt,550.25pt" strokeweight="0"/>
        </w:pict>
      </w:r>
      <w:r w:rsidR="00235388" w:rsidRPr="003E1BDA">
        <w:rPr>
          <w:noProof/>
        </w:rPr>
        <w:pict>
          <v:rect id="_x0000_s1042" style="position:absolute;left:0;text-align:left;margin-left:281.95pt;margin-top:554.3pt;width:54.05pt;height:18pt;z-index:251732992;mso-wrap-style:none" filled="f" stroked="f">
            <v:textbox style="mso-next-textbox:#_x0000_s1042;mso-fit-shape-to-text:t" inset="0,0,0,0">
              <w:txbxContent>
                <w:p w:rsidR="00B22F05" w:rsidRPr="00677BEB" w:rsidRDefault="00B22F05" w:rsidP="006B6E39">
                  <w:pPr>
                    <w:kinsoku w:val="0"/>
                    <w:rPr>
                      <w:rFonts w:ascii="標楷體" w:eastAsia="標楷體" w:hAnsi="標楷體"/>
                    </w:rPr>
                  </w:pPr>
                  <w:r>
                    <w:rPr>
                      <w:rFonts w:ascii="標楷體" w:eastAsia="標楷體" w:hAnsi="標楷體" w:cs="新細明體" w:hint="eastAsia"/>
                      <w:color w:val="000000"/>
                      <w:kern w:val="0"/>
                      <w:sz w:val="18"/>
                      <w:szCs w:val="18"/>
                    </w:rPr>
                    <w:t>刑事警察局</w:t>
                  </w:r>
                </w:p>
              </w:txbxContent>
            </v:textbox>
          </v:rect>
        </w:pict>
      </w:r>
      <w:r w:rsidR="00235388" w:rsidRPr="003E1BDA">
        <w:rPr>
          <w:noProof/>
        </w:rPr>
        <w:pict>
          <v:rect id="_x0000_s1043" style="position:absolute;left:0;text-align:left;margin-left:274.35pt;margin-top:551.8pt;width:62.1pt;height:31.05pt;z-index:251731968" filled="f" strokeweight="39e-5mm"/>
        </w:pict>
      </w:r>
      <w:r w:rsidR="00235388" w:rsidRPr="003E1BDA">
        <w:rPr>
          <w:noProof/>
        </w:rPr>
        <w:pict>
          <v:rect id="_x0000_s1044" style="position:absolute;left:0;text-align:left;margin-left:162pt;margin-top:564.6pt;width:9.05pt;height:18pt;z-index:251720704;mso-wrap-style:none" filled="f" stroked="f">
            <v:textbox style="mso-next-textbox:#_x0000_s1044;mso-fit-shape-to-text:t"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局</w:t>
                  </w:r>
                </w:p>
              </w:txbxContent>
            </v:textbox>
          </v:rect>
        </w:pict>
      </w:r>
      <w:r w:rsidR="00235388" w:rsidRPr="003E1BDA">
        <w:rPr>
          <w:noProof/>
        </w:rPr>
        <w:pict>
          <v:rect id="_x0000_s1045" style="position:absolute;left:0;text-align:left;margin-left:138pt;margin-top:553.7pt;width:54.05pt;height:18pt;z-index:251719680;mso-wrap-style:none" filled="f" stroked="f">
            <v:textbox style="mso-next-textbox:#_x0000_s1045;mso-fit-shape-to-text:t"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國道公路警察</w:t>
                  </w:r>
                </w:p>
              </w:txbxContent>
            </v:textbox>
          </v:rect>
        </w:pict>
      </w:r>
      <w:r w:rsidR="00235388" w:rsidRPr="003E1BDA">
        <w:rPr>
          <w:noProof/>
        </w:rPr>
        <w:pict>
          <v:rect id="_x0000_s1046" style="position:absolute;left:0;text-align:left;margin-left:135.9pt;margin-top:551pt;width:62.1pt;height:31.05pt;z-index:251717632" filled="f" strokeweight="39e-5mm"/>
        </w:pict>
      </w:r>
      <w:r w:rsidR="00235388" w:rsidRPr="003E1BDA">
        <w:rPr>
          <w:noProof/>
        </w:rPr>
        <w:pict>
          <v:group id="_x0000_s1047" style="position:absolute;left:0;text-align:left;margin-left:70.65pt;margin-top:555.2pt;width:54.05pt;height:28.95pt;z-index:251723776" coordorigin="7990,13913" coordsize="1081,579">
            <v:rect id="_x0000_s1048" style="position:absolute;left:7990;top:13913;width:1081;height:360;mso-wrap-style:none" filled="f" stroked="f">
              <v:textbox style="mso-next-textbox:#_x0000_s1048;mso-fit-shape-to-text:t"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花蓮港務警察</w:t>
                    </w:r>
                  </w:p>
                </w:txbxContent>
              </v:textbox>
            </v:rect>
            <v:rect id="_x0000_s1049" style="position:absolute;left:8446;top:14132;width:361;height:360;mso-wrap-style:none" filled="f" stroked="f">
              <v:textbox style="mso-next-textbox:#_x0000_s1049;mso-fit-shape-to-text:t" inset="0,0,0,0">
                <w:txbxContent>
                  <w:p w:rsidR="00B22F05" w:rsidRPr="003E1BDA" w:rsidRDefault="00B22F05" w:rsidP="006B6E39">
                    <w:pPr>
                      <w:kinsoku w:val="0"/>
                      <w:rPr>
                        <w:rFonts w:ascii="標楷體" w:eastAsia="標楷體" w:hAnsi="標楷體"/>
                      </w:rPr>
                    </w:pPr>
                    <w:r w:rsidRPr="003E1BDA">
                      <w:rPr>
                        <w:rFonts w:ascii="標楷體" w:eastAsia="標楷體" w:hAnsi="標楷體" w:cs="新細明體" w:hint="eastAsia"/>
                        <w:kern w:val="0"/>
                        <w:sz w:val="18"/>
                        <w:szCs w:val="18"/>
                      </w:rPr>
                      <w:t>總隊</w:t>
                    </w:r>
                  </w:p>
                </w:txbxContent>
              </v:textbox>
            </v:rect>
          </v:group>
        </w:pict>
      </w:r>
      <w:r w:rsidR="00235388" w:rsidRPr="003E1BDA">
        <w:rPr>
          <w:noProof/>
        </w:rPr>
        <w:pict>
          <v:group id="_x0000_s1050" style="position:absolute;left:0;text-align:left;margin-left:3.65pt;margin-top:554.3pt;width:54.05pt;height:28.95pt;z-index:251722752" coordorigin="9395,13138" coordsize="1081,579">
            <v:rect id="_x0000_s1051" style="position:absolute;left:9395;top:13138;width:1081;height:360;mso-wrap-style:none" filled="f" stroked="f">
              <v:textbox style="mso-next-textbox:#_x0000_s1051;mso-fit-shape-to-text:t" inset="0,0,0,0">
                <w:txbxContent>
                  <w:p w:rsidR="00B22F05" w:rsidRPr="003E1BDA" w:rsidRDefault="00B22F05" w:rsidP="006B6E39">
                    <w:pPr>
                      <w:kinsoku w:val="0"/>
                      <w:rPr>
                        <w:rFonts w:ascii="標楷體" w:eastAsia="標楷體" w:hAnsi="標楷體"/>
                      </w:rPr>
                    </w:pPr>
                    <w:r w:rsidRPr="003E1BDA">
                      <w:rPr>
                        <w:rFonts w:ascii="標楷體" w:eastAsia="標楷體" w:hAnsi="標楷體" w:cs="新細明體" w:hint="eastAsia"/>
                        <w:kern w:val="0"/>
                        <w:sz w:val="18"/>
                        <w:szCs w:val="18"/>
                      </w:rPr>
                      <w:t>基隆港務警察</w:t>
                    </w:r>
                  </w:p>
                </w:txbxContent>
              </v:textbox>
            </v:rect>
            <v:rect id="_x0000_s1052" style="position:absolute;left:9852;top:13357;width:361;height:360;mso-wrap-style:none" filled="f" stroked="f">
              <v:textbox style="mso-next-textbox:#_x0000_s1052;mso-fit-shape-to-text:t" inset="0,0,0,0">
                <w:txbxContent>
                  <w:p w:rsidR="00B22F05" w:rsidRPr="003E1BDA" w:rsidRDefault="00B22F05" w:rsidP="006B6E39">
                    <w:pPr>
                      <w:kinsoku w:val="0"/>
                      <w:rPr>
                        <w:rFonts w:ascii="標楷體" w:eastAsia="標楷體" w:hAnsi="標楷體"/>
                      </w:rPr>
                    </w:pPr>
                    <w:r w:rsidRPr="003E1BDA">
                      <w:rPr>
                        <w:rFonts w:ascii="標楷體" w:eastAsia="標楷體" w:hAnsi="標楷體" w:cs="新細明體" w:hint="eastAsia"/>
                        <w:kern w:val="0"/>
                        <w:sz w:val="18"/>
                        <w:szCs w:val="18"/>
                      </w:rPr>
                      <w:t>總隊</w:t>
                    </w:r>
                  </w:p>
                </w:txbxContent>
              </v:textbox>
            </v:rect>
          </v:group>
        </w:pict>
      </w:r>
      <w:r w:rsidR="00235388" w:rsidRPr="003E1BDA">
        <w:rPr>
          <w:noProof/>
        </w:rPr>
        <w:pict>
          <v:rect id="_x0000_s1053" style="position:absolute;left:0;text-align:left;margin-left:0;margin-top:551pt;width:62.1pt;height:31.05pt;z-index:251721728" filled="f" strokeweight="39e-5mm"/>
        </w:pict>
      </w:r>
      <w:r w:rsidR="00235388" w:rsidRPr="003E1BDA">
        <w:rPr>
          <w:noProof/>
        </w:rPr>
        <w:pict>
          <v:rect id="_x0000_s1054" style="position:absolute;left:0;text-align:left;margin-left:66.95pt;margin-top:551pt;width:62.1pt;height:31.05pt;z-index:251718656" filled="f" strokeweight="39e-5mm"/>
        </w:pict>
      </w:r>
      <w:r w:rsidR="00235388" w:rsidRPr="003E1BDA">
        <w:rPr>
          <w:noProof/>
        </w:rPr>
        <w:pict>
          <v:rect id="_x0000_s1055" style="position:absolute;left:0;text-align:left;margin-left:166.35pt;margin-top:551pt;width:62.05pt;height:31.05pt;z-index:251716608" stroked="f"/>
        </w:pict>
      </w:r>
      <w:r w:rsidR="00235388" w:rsidRPr="003E1BDA">
        <w:rPr>
          <w:noProof/>
        </w:rPr>
        <w:pict>
          <v:rect id="_x0000_s1056" style="position:absolute;left:0;text-align:left;margin-left:363.55pt;margin-top:564.6pt;width:18.05pt;height:18pt;z-index:251715584;mso-wrap-style:none" filled="f" stroked="f">
            <v:textbox style="mso-next-textbox:#_x0000_s1056;mso-fit-shape-to-text:t"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學校</w:t>
                  </w:r>
                </w:p>
              </w:txbxContent>
            </v:textbox>
          </v:rect>
        </w:pict>
      </w:r>
      <w:r w:rsidR="00235388" w:rsidRPr="003E1BDA">
        <w:rPr>
          <w:noProof/>
        </w:rPr>
        <w:pict>
          <v:group id="_x0000_s1057" style="position:absolute;left:0;text-align:left;margin-left:27.85pt;margin-top:440pt;width:409.35pt;height:17.25pt;z-index:251730944" coordorigin="1789,12263" coordsize="8187,345">
            <v:line id="_x0000_s1058" style="position:absolute" from="3181,12428" to="3182,12608" strokeweight="0"/>
            <v:line id="_x0000_s1059" style="position:absolute" from="4583,12430" to="4584,12608" strokeweight="0"/>
            <v:line id="_x0000_s1060" style="position:absolute" from="7327,12430" to="7328,12594" strokeweight="0"/>
            <v:line id="_x0000_s1061" style="position:absolute" from="8729,12432" to="8730,12594" strokeweight="0"/>
            <v:shape id="_x0000_s1062" style="position:absolute;left:1789;top:12263;width:4134;height:337" coordsize="1553,309" path="m1553,r,155l,155,,309e" filled="f" strokeweight="0">
              <v:path arrowok="t"/>
            </v:shape>
            <v:shape id="_x0000_s1063" style="position:absolute;left:5923;top:12283;width:4053;height:311" coordsize="1552,311" path="m,l,155r1552,l1552,311e" filled="f" strokeweight="0">
              <v:path arrowok="t"/>
            </v:shape>
          </v:group>
        </w:pict>
      </w:r>
      <w:r w:rsidR="00235388" w:rsidRPr="003E1BDA">
        <w:rPr>
          <w:noProof/>
        </w:rPr>
        <w:pict>
          <v:group id="_x0000_s1064" style="position:absolute;left:0;text-align:left;margin-left:28.45pt;margin-top:486.7pt;width:409.35pt;height:17.25pt;z-index:251576319" coordorigin="1789,12263" coordsize="8187,345">
            <v:line id="_x0000_s1065" style="position:absolute" from="5909,12283" to="5910,12594" strokeweight="0"/>
            <v:group id="_x0000_s1066" style="position:absolute;left:1789;top:12263;width:8187;height:345" coordorigin="1789,12263" coordsize="8187,345">
              <v:line id="_x0000_s1067" style="position:absolute" from="3181,12428" to="3182,12608" strokeweight="0"/>
              <v:line id="_x0000_s1068" style="position:absolute" from="4583,12430" to="4584,12608" strokeweight="0"/>
              <v:line id="_x0000_s1069" style="position:absolute" from="7327,12430" to="7328,12594" strokeweight="0"/>
              <v:line id="_x0000_s1070" style="position:absolute" from="8729,12432" to="8730,12594" strokeweight="0"/>
              <v:shape id="_x0000_s1071" style="position:absolute;left:1789;top:12263;width:4134;height:337" coordsize="1553,309" path="m1553,r,155l,155,,309e" filled="f" strokeweight="0">
                <v:path arrowok="t"/>
              </v:shape>
              <v:shape id="_x0000_s1072" style="position:absolute;left:5923;top:12283;width:4053;height:311" coordsize="1552,311" path="m,l,155r1552,l1552,311e" filled="f" strokeweight="0">
                <v:path arrowok="t"/>
              </v:shape>
            </v:group>
          </v:group>
        </w:pict>
      </w:r>
      <w:r w:rsidR="00235388" w:rsidRPr="003E1BDA">
        <w:rPr>
          <w:noProof/>
        </w:rPr>
        <w:pict>
          <v:shapetype id="_x0000_t32" coordsize="21600,21600" o:spt="32" o:oned="t" path="m,l21600,21600e" filled="f">
            <v:path arrowok="t" fillok="f" o:connecttype="none"/>
            <o:lock v:ext="edit" shapetype="t"/>
          </v:shapetype>
          <v:shape id="_x0000_s1073" type="#_x0000_t32" style="position:absolute;left:0;text-align:left;margin-left:-6.6pt;margin-top:630.35pt;width:.05pt;height:.05pt;z-index:251727872" o:connectortype="straight"/>
        </w:pict>
      </w:r>
      <w:r w:rsidR="00235388" w:rsidRPr="003E1BDA">
        <w:rPr>
          <w:noProof/>
        </w:rPr>
        <w:pict>
          <v:line id="_x0000_s1074" style="position:absolute;left:0;text-align:left;flip:x;z-index:251726848" from="234.35pt,187.6pt" to="234.5pt,457.25pt" strokeweight="0"/>
        </w:pict>
      </w:r>
      <w:r w:rsidR="00235388" w:rsidRPr="003E1BDA">
        <w:rPr>
          <w:noProof/>
        </w:rPr>
        <w:pict>
          <v:shape id="_x0000_s1075" type="#_x0000_t32" style="position:absolute;left:0;text-align:left;margin-left:234.4pt;margin-top:199.7pt;width:.05pt;height:.05pt;z-index:251725824" o:connectortype="straight"/>
        </w:pict>
      </w:r>
      <w:r w:rsidR="00235388" w:rsidRPr="003E1BDA">
        <w:rPr>
          <w:noProof/>
        </w:rPr>
        <w:pict>
          <v:rect id="_x0000_s1076" style="position:absolute;left:0;text-align:left;margin-left:9.2pt;margin-top:8.9pt;width:191.7pt;height:33.6pt;z-index:251714560" filled="f" stroked="f">
            <v:textbox style="mso-next-textbox:#_x0000_s1076" inset="0,0,0,0">
              <w:txbxContent>
                <w:p w:rsidR="00B22F05" w:rsidRPr="0099129D" w:rsidRDefault="00B22F05" w:rsidP="006B6E39">
                  <w:pPr>
                    <w:kinsoku w:val="0"/>
                    <w:rPr>
                      <w:rFonts w:ascii="標楷體" w:eastAsia="標楷體" w:hAnsi="標楷體"/>
                      <w:sz w:val="22"/>
                    </w:rPr>
                  </w:pPr>
                  <w:r w:rsidRPr="0099129D">
                    <w:rPr>
                      <w:rFonts w:ascii="標楷體" w:eastAsia="標楷體" w:hAnsi="標楷體"/>
                      <w:sz w:val="22"/>
                    </w:rPr>
                    <w:t>(</w:t>
                  </w:r>
                  <w:r w:rsidRPr="0099129D">
                    <w:rPr>
                      <w:rFonts w:ascii="標楷體" w:eastAsia="標楷體" w:hAnsi="標楷體" w:hint="eastAsia"/>
                      <w:sz w:val="22"/>
                    </w:rPr>
                    <w:t>三</w:t>
                  </w:r>
                  <w:r w:rsidRPr="0099129D">
                    <w:rPr>
                      <w:rFonts w:ascii="標楷體" w:eastAsia="標楷體" w:hAnsi="標楷體"/>
                      <w:sz w:val="22"/>
                    </w:rPr>
                    <w:t>)</w:t>
                  </w:r>
                  <w:r w:rsidRPr="0099129D">
                    <w:rPr>
                      <w:rFonts w:ascii="標楷體" w:eastAsia="標楷體" w:hAnsi="標楷體" w:hint="eastAsia"/>
                      <w:sz w:val="22"/>
                    </w:rPr>
                    <w:t>組織系統圖及預算員額說明</w:t>
                  </w:r>
                  <w:r w:rsidRPr="0099129D">
                    <w:rPr>
                      <w:rFonts w:ascii="標楷體" w:eastAsia="標楷體" w:hAnsi="標楷體" w:cs="新細明體" w:hint="eastAsia"/>
                      <w:color w:val="000000"/>
                      <w:kern w:val="0"/>
                      <w:sz w:val="22"/>
                    </w:rPr>
                    <w:t>表</w:t>
                  </w:r>
                </w:p>
              </w:txbxContent>
            </v:textbox>
          </v:rect>
        </w:pict>
      </w:r>
      <w:r w:rsidR="00235388" w:rsidRPr="003E1BDA">
        <w:rPr>
          <w:noProof/>
        </w:rPr>
        <w:pict>
          <v:rect id="_x0000_s1077" style="position:absolute;left:0;text-align:left;margin-left:269.2pt;margin-top:-15.65pt;width:8.05pt;height:18pt;z-index:251713536;mso-wrap-style:none" filled="f" stroked="f">
            <v:textbox style="mso-next-textbox:#_x0000_s1077;mso-fit-shape-to-text:t" inset="0,0,0,0">
              <w:txbxContent>
                <w:p w:rsidR="00B22F05" w:rsidRPr="00677BEB" w:rsidRDefault="00B22F05" w:rsidP="006B6E39">
                  <w:pPr>
                    <w:kinsoku w:val="0"/>
                    <w:rPr>
                      <w:rFonts w:ascii="標楷體" w:eastAsia="標楷體" w:hAnsi="標楷體"/>
                    </w:rPr>
                  </w:pPr>
                  <w:r w:rsidRPr="00677BEB">
                    <w:rPr>
                      <w:rFonts w:ascii="標楷體" w:eastAsia="標楷體" w:hAnsi="標楷體"/>
                      <w:color w:val="000000"/>
                      <w:kern w:val="0"/>
                      <w:sz w:val="32"/>
                      <w:szCs w:val="32"/>
                    </w:rPr>
                    <w:t xml:space="preserve">  </w:t>
                  </w:r>
                </w:p>
              </w:txbxContent>
            </v:textbox>
          </v:rect>
        </w:pict>
      </w:r>
      <w:r w:rsidR="00235388" w:rsidRPr="003E1BDA">
        <w:rPr>
          <w:noProof/>
        </w:rPr>
        <w:pict>
          <v:rect id="_x0000_s1078" style="position:absolute;left:0;text-align:left;margin-left:244.55pt;margin-top:-15.65pt;width:8.05pt;height:18pt;z-index:251712512;mso-wrap-style:none" filled="f" stroked="f">
            <v:textbox style="mso-next-textbox:#_x0000_s1078;mso-fit-shape-to-text:t" inset="0,0,0,0">
              <w:txbxContent>
                <w:p w:rsidR="00B22F05" w:rsidRPr="00677BEB" w:rsidRDefault="00B22F05" w:rsidP="006B6E39">
                  <w:pPr>
                    <w:kinsoku w:val="0"/>
                    <w:rPr>
                      <w:rFonts w:ascii="標楷體" w:eastAsia="標楷體" w:hAnsi="標楷體"/>
                    </w:rPr>
                  </w:pPr>
                  <w:r w:rsidRPr="00677BEB">
                    <w:rPr>
                      <w:rFonts w:ascii="標楷體" w:eastAsia="標楷體" w:hAnsi="標楷體"/>
                      <w:color w:val="000000"/>
                      <w:kern w:val="0"/>
                      <w:sz w:val="32"/>
                      <w:szCs w:val="32"/>
                    </w:rPr>
                    <w:t xml:space="preserve">  </w:t>
                  </w:r>
                </w:p>
              </w:txbxContent>
            </v:textbox>
          </v:rect>
        </w:pict>
      </w:r>
      <w:r w:rsidR="00235388" w:rsidRPr="003E1BDA">
        <w:rPr>
          <w:noProof/>
        </w:rPr>
        <w:pict>
          <v:rect id="_x0000_s1079" style="position:absolute;left:0;text-align:left;margin-left:219.95pt;margin-top:-15.65pt;width:8.05pt;height:18pt;z-index:251711488;mso-wrap-style:none" filled="f" stroked="f">
            <v:textbox style="mso-next-textbox:#_x0000_s1079;mso-fit-shape-to-text:t" inset="0,0,0,0">
              <w:txbxContent>
                <w:p w:rsidR="00B22F05" w:rsidRPr="00677BEB" w:rsidRDefault="00B22F05" w:rsidP="006B6E39">
                  <w:pPr>
                    <w:kinsoku w:val="0"/>
                    <w:rPr>
                      <w:rFonts w:ascii="標楷體" w:eastAsia="標楷體" w:hAnsi="標楷體"/>
                    </w:rPr>
                  </w:pPr>
                  <w:r w:rsidRPr="00677BEB">
                    <w:rPr>
                      <w:rFonts w:ascii="標楷體" w:eastAsia="標楷體" w:hAnsi="標楷體"/>
                      <w:color w:val="000000"/>
                      <w:kern w:val="0"/>
                      <w:sz w:val="32"/>
                      <w:szCs w:val="32"/>
                    </w:rPr>
                    <w:t xml:space="preserve">  </w:t>
                  </w:r>
                </w:p>
              </w:txbxContent>
            </v:textbox>
          </v:rect>
        </w:pict>
      </w:r>
      <w:r w:rsidR="00235388" w:rsidRPr="003E1BDA">
        <w:rPr>
          <w:noProof/>
        </w:rPr>
        <w:pict>
          <v:rect id="_x0000_s1080" style="position:absolute;left:0;text-align:left;margin-left:195.3pt;margin-top:-15.65pt;width:8.05pt;height:18pt;z-index:251710464;mso-wrap-style:none" filled="f" stroked="f">
            <v:textbox style="mso-next-textbox:#_x0000_s1080;mso-fit-shape-to-text:t" inset="0,0,0,0">
              <w:txbxContent>
                <w:p w:rsidR="00B22F05" w:rsidRPr="00677BEB" w:rsidRDefault="00B22F05" w:rsidP="006B6E39">
                  <w:pPr>
                    <w:kinsoku w:val="0"/>
                    <w:rPr>
                      <w:rFonts w:ascii="標楷體" w:eastAsia="標楷體" w:hAnsi="標楷體"/>
                    </w:rPr>
                  </w:pPr>
                  <w:r w:rsidRPr="00677BEB">
                    <w:rPr>
                      <w:rFonts w:ascii="標楷體" w:eastAsia="標楷體" w:hAnsi="標楷體"/>
                      <w:color w:val="000000"/>
                      <w:kern w:val="0"/>
                      <w:sz w:val="32"/>
                      <w:szCs w:val="32"/>
                    </w:rPr>
                    <w:t xml:space="preserve">  </w:t>
                  </w:r>
                </w:p>
              </w:txbxContent>
            </v:textbox>
          </v:rect>
        </w:pict>
      </w:r>
      <w:r w:rsidR="00235388" w:rsidRPr="003E1BDA">
        <w:rPr>
          <w:noProof/>
        </w:rPr>
        <w:pict>
          <v:rect id="_x0000_s1081" style="position:absolute;left:0;text-align:left;margin-left:174.75pt;margin-top:-15.65pt;width:8.05pt;height:18pt;z-index:251709440;mso-wrap-style:none" filled="f" stroked="f">
            <v:textbox style="mso-next-textbox:#_x0000_s1081;mso-fit-shape-to-text:t" inset="0,0,0,0">
              <w:txbxContent>
                <w:p w:rsidR="00B22F05" w:rsidRPr="00677BEB" w:rsidRDefault="00B22F05" w:rsidP="006B6E39">
                  <w:pPr>
                    <w:kinsoku w:val="0"/>
                    <w:rPr>
                      <w:rFonts w:ascii="標楷體" w:eastAsia="標楷體" w:hAnsi="標楷體"/>
                    </w:rPr>
                  </w:pPr>
                  <w:r w:rsidRPr="00677BEB">
                    <w:rPr>
                      <w:rFonts w:ascii="標楷體" w:eastAsia="標楷體" w:hAnsi="標楷體"/>
                      <w:color w:val="000000"/>
                      <w:kern w:val="0"/>
                      <w:sz w:val="32"/>
                      <w:szCs w:val="32"/>
                    </w:rPr>
                    <w:t xml:space="preserve"> </w:t>
                  </w:r>
                </w:p>
              </w:txbxContent>
            </v:textbox>
          </v:rect>
        </w:pict>
      </w:r>
      <w:r w:rsidR="00235388" w:rsidRPr="003E1BDA">
        <w:rPr>
          <w:noProof/>
        </w:rPr>
        <w:pict>
          <v:rect id="_x0000_s1082" style="position:absolute;left:0;text-align:left;margin-left:174.15pt;margin-top:37.35pt;width:121.05pt;height:18pt;z-index:251708416;mso-wrap-style:none" filled="f" stroked="f">
            <v:textbox style="mso-next-textbox:#_x0000_s1082;mso-fit-shape-to-text:t"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22"/>
                    </w:rPr>
                    <w:t>內政部警政署組織系統圖</w:t>
                  </w:r>
                </w:p>
              </w:txbxContent>
            </v:textbox>
          </v:rect>
        </w:pict>
      </w:r>
      <w:r w:rsidR="00235388" w:rsidRPr="003E1BDA">
        <w:rPr>
          <w:noProof/>
        </w:rPr>
        <w:pict>
          <v:polyline id="_x0000_s1083" style="position:absolute;left:0;text-align:left;z-index:251707392" points="234.4pt,184.2pt,234.4pt,199.7pt,335.35pt,199.7pt,335.35pt,382pt,331.35pt,382pt" coordsize="2019,3956" filled="f" strokeweight="0">
            <v:path arrowok="t"/>
          </v:polyline>
        </w:pict>
      </w:r>
      <w:r w:rsidR="00235388" w:rsidRPr="003E1BDA">
        <w:rPr>
          <w:noProof/>
        </w:rPr>
        <w:pict>
          <v:polyline id="_x0000_s1084" style="position:absolute;left:0;text-align:left;z-index:251706368" points="234.4pt,184.2pt,234.4pt,199.7pt,335.35pt,199.7pt,335.35pt,343.2pt,339.2pt,343.2pt" coordsize="2096,3180" filled="f" strokecolor="#4677bf" strokeweight="39e-5mm">
            <v:path arrowok="t"/>
          </v:polyline>
        </w:pict>
      </w:r>
      <w:r w:rsidR="00235388" w:rsidRPr="003E1BDA">
        <w:rPr>
          <w:noProof/>
        </w:rPr>
        <w:pict>
          <v:polyline id="_x0000_s1085" style="position:absolute;left:0;text-align:left;z-index:251705344" points="234.4pt,184.2pt,234.4pt,199.7pt,335.35pt,199.7pt,335.35pt,343.2pt,331.35pt,343.2pt" coordsize="2019,3180" filled="f" strokecolor="#4677bf" strokeweight="39e-5mm">
            <v:path arrowok="t"/>
          </v:polyline>
        </w:pict>
      </w:r>
      <w:r w:rsidR="00235388" w:rsidRPr="003E1BDA">
        <w:rPr>
          <w:noProof/>
        </w:rPr>
        <w:pict>
          <v:polyline id="_x0000_s1086" style="position:absolute;left:0;text-align:left;z-index:251704320" points="234.5pt,184.35pt,234.5pt,199.85pt,335.45pt,199.85pt,335.45pt,304.6pt,339.3pt,304.6pt" coordsize="2096,2405" filled="f" strokecolor="#4677bf" strokeweight="39e-5mm">
            <v:path arrowok="t"/>
          </v:polyline>
        </w:pict>
      </w:r>
      <w:r w:rsidR="00235388" w:rsidRPr="003E1BDA">
        <w:rPr>
          <w:noProof/>
        </w:rPr>
        <w:pict>
          <v:polyline id="_x0000_s1087" style="position:absolute;left:0;text-align:left;z-index:251703296" points="234.5pt,184.35pt,234.5pt,199.85pt,335.45pt,199.85pt,335.45pt,304.6pt,331.45pt,304.6pt" coordsize="2019,2405" filled="f" strokecolor="#4677bf" strokeweight="39e-5mm">
            <v:path arrowok="t"/>
          </v:polyline>
        </w:pict>
      </w:r>
      <w:r w:rsidR="00235388" w:rsidRPr="003E1BDA">
        <w:rPr>
          <w:noProof/>
        </w:rPr>
        <w:pict>
          <v:polyline id="_x0000_s1088" style="position:absolute;left:0;text-align:left;z-index:251702272" points="234.5pt,184.35pt,234.5pt,199.85pt,335.45pt,199.85pt,335.45pt,265.8pt,339.3pt,265.8pt" coordsize="2096,1629" filled="f" strokecolor="#4677bf" strokeweight="39e-5mm">
            <v:path arrowok="t"/>
          </v:polyline>
        </w:pict>
      </w:r>
      <w:r w:rsidR="00235388" w:rsidRPr="003E1BDA">
        <w:rPr>
          <w:noProof/>
        </w:rPr>
        <w:pict>
          <v:polyline id="_x0000_s1089" style="position:absolute;left:0;text-align:left;z-index:251701248" points="234.5pt,184.35pt,234.5pt,199.85pt,335.45pt,199.85pt,335.45pt,265.8pt,331.45pt,265.8pt" coordsize="2019,1629" filled="f" strokecolor="#4677bf" strokeweight="39e-5mm">
            <v:path arrowok="t"/>
          </v:polyline>
        </w:pict>
      </w:r>
      <w:r w:rsidR="00235388" w:rsidRPr="003E1BDA">
        <w:rPr>
          <w:noProof/>
        </w:rPr>
        <w:pict>
          <v:polyline id="_x0000_s1090" style="position:absolute;left:0;text-align:left;z-index:251700224" points="234.5pt,184.35pt,234.5pt,199.85pt,335.45pt,199.85pt,335.45pt,227pt,339.3pt,227pt" coordsize="2096,853" filled="f" strokecolor="#4677bf" strokeweight="39e-5mm">
            <v:path arrowok="t"/>
          </v:polyline>
        </w:pict>
      </w:r>
      <w:r w:rsidR="00235388" w:rsidRPr="003E1BDA">
        <w:rPr>
          <w:noProof/>
        </w:rPr>
        <w:pict>
          <v:polyline id="_x0000_s1091" style="position:absolute;left:0;text-align:left;z-index:251699200" points="234.5pt,184.35pt,234.5pt,199.85pt,335.45pt,199.85pt,335.45pt,227pt,331.45pt,227pt" coordsize="2019,853" filled="f" strokecolor="#4677bf" strokeweight="39e-5mm">
            <v:path arrowok="t"/>
          </v:polyline>
        </w:pict>
      </w:r>
      <w:r w:rsidR="00235388" w:rsidRPr="003E1BDA">
        <w:rPr>
          <w:noProof/>
        </w:rPr>
        <w:pict>
          <v:polyline id="_x0000_s1092" style="position:absolute;left:0;text-align:left;z-index:251698176" points="234.5pt,184.35pt,234.5pt,199.85pt,137.55pt,199.85pt,137.55pt,382.15pt,133.55pt,382.15pt" coordsize="2019,3956" filled="f" strokeweight="0">
            <v:path arrowok="t"/>
          </v:polyline>
        </w:pict>
      </w:r>
      <w:r w:rsidR="00235388" w:rsidRPr="003E1BDA">
        <w:rPr>
          <w:noProof/>
        </w:rPr>
        <w:pict>
          <v:polyline id="_x0000_s1093" style="position:absolute;left:0;text-align:left;z-index:251697152" points="234.5pt,184.35pt,234.5pt,199.85pt,137.55pt,199.85pt,137.55pt,343.35pt,141.3pt,343.35pt" coordsize="1939,3180" filled="f" strokecolor="#4677bf" strokeweight="39e-5mm">
            <v:path arrowok="t"/>
          </v:polyline>
        </w:pict>
      </w:r>
      <w:r w:rsidR="00235388" w:rsidRPr="003E1BDA">
        <w:rPr>
          <w:noProof/>
        </w:rPr>
        <w:pict>
          <v:polyline id="_x0000_s1094" style="position:absolute;left:0;text-align:left;z-index:251696128" points="234.5pt,184.35pt,234.5pt,199.85pt,137.55pt,199.85pt,137.55pt,343.35pt,133.55pt,343.35pt" coordsize="2019,3180" filled="f" strokecolor="#4677bf" strokeweight="39e-5mm">
            <v:path arrowok="t"/>
          </v:polyline>
        </w:pict>
      </w:r>
      <w:r w:rsidR="00235388" w:rsidRPr="003E1BDA">
        <w:rPr>
          <w:noProof/>
        </w:rPr>
        <w:pict>
          <v:polyline id="_x0000_s1095" style="position:absolute;left:0;text-align:left;z-index:251695104" points="234.5pt,184.35pt,234.5pt,199.85pt,137.55pt,199.85pt,137.55pt,304.6pt,141.3pt,304.6pt" coordsize="1939,2405" filled="f" strokecolor="#4677bf" strokeweight="39e-5mm">
            <v:path arrowok="t"/>
          </v:polyline>
        </w:pict>
      </w:r>
      <w:r w:rsidR="00235388" w:rsidRPr="003E1BDA">
        <w:rPr>
          <w:noProof/>
        </w:rPr>
        <w:pict>
          <v:polyline id="_x0000_s1096" style="position:absolute;left:0;text-align:left;z-index:251694080" points="234.5pt,184.35pt,234.5pt,199.85pt,137.55pt,199.85pt,137.55pt,304.6pt,133.55pt,304.6pt" coordsize="2019,2405" filled="f" strokecolor="#4677bf" strokeweight="39e-5mm">
            <v:path arrowok="t"/>
          </v:polyline>
        </w:pict>
      </w:r>
      <w:r w:rsidR="00235388" w:rsidRPr="003E1BDA">
        <w:rPr>
          <w:noProof/>
        </w:rPr>
        <w:pict>
          <v:polyline id="_x0000_s1097" style="position:absolute;left:0;text-align:left;z-index:251693056" points="234.5pt,184.35pt,234.5pt,199.85pt,137.55pt,199.85pt,137.55pt,265.8pt,141.3pt,265.8pt" coordsize="1939,1629" filled="f" strokecolor="#4677bf" strokeweight="39e-5mm">
            <v:path arrowok="t"/>
          </v:polyline>
        </w:pict>
      </w:r>
      <w:r w:rsidR="00235388" w:rsidRPr="003E1BDA">
        <w:rPr>
          <w:noProof/>
        </w:rPr>
        <w:pict>
          <v:polyline id="_x0000_s1098" style="position:absolute;left:0;text-align:left;z-index:251692032" points="234.5pt,184.35pt,234.5pt,199.85pt,137.55pt,199.85pt,137.55pt,265.8pt,133.55pt,265.8pt" coordsize="2019,1629" filled="f" strokecolor="#4677bf" strokeweight="39e-5mm">
            <v:path arrowok="t"/>
          </v:polyline>
        </w:pict>
      </w:r>
      <w:r w:rsidR="00235388" w:rsidRPr="003E1BDA">
        <w:rPr>
          <w:noProof/>
        </w:rPr>
        <w:pict>
          <v:polyline id="_x0000_s1099" style="position:absolute;left:0;text-align:left;z-index:251691008" points="234.5pt,184.35pt,234.5pt,199.85pt,137.55pt,199.85pt,137.55pt,227pt,141.3pt,227pt" coordsize="1939,853" filled="f" strokecolor="#4677bf" strokeweight="39e-5mm">
            <v:path arrowok="t"/>
          </v:polyline>
        </w:pict>
      </w:r>
      <w:r w:rsidR="00235388" w:rsidRPr="003E1BDA">
        <w:rPr>
          <w:noProof/>
        </w:rPr>
        <w:pict>
          <v:group id="_x0000_s1100" style="position:absolute;left:0;text-align:left;margin-left:-1.05pt;margin-top:448.25pt;width:469.8pt;height:39.7pt;z-index:251689984" coordorigin="1187,11477" coordsize="9396,820">
            <v:rect id="_x0000_s1101" style="position:absolute;left:5282;top:11658;width:1242;height:621" stroked="f"/>
            <v:rect id="_x0000_s1102" style="position:absolute;left:1187;top:11631;width:1242;height:621" stroked="f"/>
            <v:rect id="_x0000_s1103" style="position:absolute;left:1189;top:11636;width:1242;height:621" filled="f" strokeweight="39e-5mm"/>
            <v:rect id="_x0000_s1104" style="position:absolute;left:1261;top:11704;width:1081;height:360;mso-wrap-style:none" filled="f" stroked="f">
              <v:textbox style="mso-next-textbox:#_x0000_s1104"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保安警察第一</w:t>
                    </w:r>
                  </w:p>
                </w:txbxContent>
              </v:textbox>
            </v:rect>
            <v:rect id="_x0000_s1105" style="position:absolute;left:1640;top:11937;width:361;height:360;mso-wrap-style:none" filled="f" stroked="f">
              <v:textbox style="mso-next-textbox:#_x0000_s1105"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總隊</w:t>
                    </w:r>
                  </w:p>
                </w:txbxContent>
              </v:textbox>
            </v:rect>
            <v:rect id="_x0000_s1106" style="position:absolute;left:5996;top:11477;width:1242;height:621" stroked="f"/>
            <v:rect id="_x0000_s1107" style="position:absolute;left:2529;top:11650;width:1242;height:621" stroked="f"/>
            <v:rect id="_x0000_s1108" style="position:absolute;left:2529;top:11650;width:1242;height:621" filled="f" strokeweight="39e-5mm"/>
            <v:rect id="_x0000_s1109" style="position:absolute;left:2602;top:11704;width:1081;height:360;mso-wrap-style:none" filled="f" stroked="f">
              <v:textbox style="mso-next-textbox:#_x0000_s1109"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保安警察第二</w:t>
                    </w:r>
                  </w:p>
                </w:txbxContent>
              </v:textbox>
            </v:rect>
            <v:rect id="_x0000_s1110" style="position:absolute;left:2967;top:11937;width:361;height:360;mso-wrap-style:none" filled="f" stroked="f">
              <v:textbox style="mso-next-textbox:#_x0000_s1110"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總隊</w:t>
                    </w:r>
                  </w:p>
                </w:txbxContent>
              </v:textbox>
            </v:rect>
            <v:rect id="_x0000_s1111" style="position:absolute;left:3913;top:11650;width:1242;height:621" stroked="f"/>
            <v:rect id="_x0000_s1112" style="position:absolute;left:3913;top:11650;width:1242;height:621" filled="f" strokeweight="39e-5mm"/>
            <v:rect id="_x0000_s1113" style="position:absolute;left:3986;top:11704;width:1081;height:360;mso-wrap-style:none" filled="f" stroked="f">
              <v:textbox style="mso-next-textbox:#_x0000_s1113"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保安警察第三</w:t>
                    </w:r>
                  </w:p>
                </w:txbxContent>
              </v:textbox>
            </v:rect>
            <v:rect id="_x0000_s1114" style="position:absolute;left:4350;top:11937;width:361;height:360;mso-wrap-style:none" filled="f" stroked="f">
              <v:textbox style="mso-next-textbox:#_x0000_s1114"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總隊</w:t>
                    </w:r>
                  </w:p>
                </w:txbxContent>
              </v:textbox>
            </v:rect>
            <v:rect id="_x0000_s1115" style="position:absolute;left:5296;top:11650;width:1243;height:621" stroked="f"/>
            <v:rect id="_x0000_s1116" style="position:absolute;left:5296;top:11650;width:1243;height:621" filled="f" strokeweight="39e-5mm"/>
            <v:rect id="_x0000_s1117" style="position:absolute;left:5369;top:11704;width:1081;height:360;mso-wrap-style:none" filled="f" stroked="f">
              <v:textbox style="mso-next-textbox:#_x0000_s1117"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保安警察第四</w:t>
                    </w:r>
                  </w:p>
                </w:txbxContent>
              </v:textbox>
            </v:rect>
            <v:rect id="_x0000_s1118" style="position:absolute;left:5734;top:11937;width:361;height:360;mso-wrap-style:none" filled="f" stroked="f">
              <v:textbox style="mso-next-textbox:#_x0000_s1118"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總隊</w:t>
                    </w:r>
                  </w:p>
                </w:txbxContent>
              </v:textbox>
            </v:rect>
            <v:rect id="_x0000_s1119" style="position:absolute;left:6694;top:11650;width:1242;height:621" stroked="f"/>
            <v:rect id="_x0000_s1120" style="position:absolute;left:6680;top:11650;width:1242;height:621" filled="f" strokeweight="39e-5mm"/>
            <v:rect id="_x0000_s1121" style="position:absolute;left:6753;top:11704;width:1081;height:360;mso-wrap-style:none" filled="f" stroked="f">
              <v:textbox style="mso-next-textbox:#_x0000_s1121"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保安警察第五</w:t>
                    </w:r>
                  </w:p>
                </w:txbxContent>
              </v:textbox>
            </v:rect>
            <v:rect id="_x0000_s1122" style="position:absolute;left:7118;top:11937;width:361;height:360;mso-wrap-style:none" filled="f" stroked="f">
              <v:textbox style="mso-next-textbox:#_x0000_s1122"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總隊</w:t>
                    </w:r>
                  </w:p>
                </w:txbxContent>
              </v:textbox>
            </v:rect>
            <v:rect id="_x0000_s1123" style="position:absolute;left:8048;top:11650;width:1242;height:621" stroked="f"/>
            <v:rect id="_x0000_s1124" style="position:absolute;left:8002;top:11650;width:1242;height:621" filled="f" strokeweight="39e-5mm"/>
            <v:rect id="_x0000_s1125" style="position:absolute;left:8079;top:11704;width:1081;height:360;mso-wrap-style:none" filled="f" stroked="f">
              <v:textbox style="mso-next-textbox:#_x0000_s1125"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保安警察第六</w:t>
                    </w:r>
                  </w:p>
                </w:txbxContent>
              </v:textbox>
            </v:rect>
            <v:rect id="_x0000_s1126" style="position:absolute;left:8459;top:11937;width:361;height:360;mso-wrap-style:none" filled="f" stroked="f">
              <v:textbox style="mso-next-textbox:#_x0000_s1126"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總隊</w:t>
                    </w:r>
                  </w:p>
                </w:txbxContent>
              </v:textbox>
            </v:rect>
            <v:rect id="_x0000_s1127" style="position:absolute;left:9381;top:11710;width:1081;height:360;mso-wrap-style:none" filled="f" stroked="f">
              <v:textbox style="mso-next-textbox:#_x0000_s1127"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保安警察</w:t>
                    </w:r>
                    <w:r>
                      <w:rPr>
                        <w:rFonts w:ascii="標楷體" w:eastAsia="標楷體" w:hAnsi="標楷體" w:cs="新細明體" w:hint="eastAsia"/>
                        <w:color w:val="000000"/>
                        <w:kern w:val="0"/>
                        <w:sz w:val="18"/>
                        <w:szCs w:val="18"/>
                      </w:rPr>
                      <w:t>第七</w:t>
                    </w:r>
                  </w:p>
                </w:txbxContent>
              </v:textbox>
            </v:rect>
            <v:rect id="_x0000_s1128" style="position:absolute;left:9746;top:11929;width:361;height:360;mso-wrap-style:none" filled="f" stroked="f">
              <v:textbox style="mso-next-textbox:#_x0000_s1128"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總隊</w:t>
                    </w:r>
                  </w:p>
                </w:txbxContent>
              </v:textbox>
            </v:rect>
            <v:rect id="_x0000_s1129" style="position:absolute;left:9341;top:11650;width:1242;height:621" filled="f" strokeweight="39e-5mm"/>
          </v:group>
        </w:pict>
      </w:r>
      <w:r w:rsidR="00235388" w:rsidRPr="003E1BDA">
        <w:rPr>
          <w:noProof/>
        </w:rPr>
        <w:pict>
          <v:polyline id="_x0000_s1130" style="position:absolute;left:0;text-align:left;z-index:251688960" points="234.5pt,184.35pt,234.5pt,199.85pt,137.55pt,199.85pt,137.55pt,227pt,133.55pt,227pt" coordsize="2019,853" filled="f" strokecolor="#4677bf" strokeweight="39e-5mm">
            <v:path arrowok="t"/>
          </v:polyline>
        </w:pict>
      </w:r>
      <w:r w:rsidR="00235388" w:rsidRPr="003E1BDA">
        <w:rPr>
          <w:noProof/>
        </w:rPr>
        <w:pict>
          <v:group id="_x0000_s1131" style="position:absolute;left:0;text-align:left;margin-left:-1.1pt;margin-top:503.25pt;width:469.3pt;height:32.35pt;z-index:251687936" coordorigin="1189,12706" coordsize="9386,647">
            <v:rect id="_x0000_s1132" style="position:absolute;left:6842;top:12756;width:901;height:360;mso-wrap-style:none" filled="f" stroked="f">
              <v:textbox style="mso-next-textbox:#_x0000_s1132;mso-fit-shape-to-text:t"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鐵路警察局</w:t>
                    </w:r>
                  </w:p>
                </w:txbxContent>
              </v:textbox>
            </v:rect>
            <v:rect id="_x0000_s1133" style="position:absolute;left:1189;top:12706;width:1242;height:621" filled="f" strokeweight="39e-5mm"/>
            <v:rect id="_x0000_s1134" style="position:absolute;left:2529;top:12706;width:1242;height:621" stroked="f"/>
            <v:rect id="_x0000_s1135" style="position:absolute;left:2529;top:12706;width:1242;height:621" filled="f" strokeweight="39e-5mm"/>
            <v:rect id="_x0000_s1136" style="position:absolute;left:1322;top:12760;width:901;height:360;mso-wrap-style:none" filled="f" stroked="f">
              <v:textbox style="mso-next-textbox:#_x0000_s1136;mso-fit-shape-to-text:t" inset="0,0,0,0">
                <w:txbxContent>
                  <w:p w:rsidR="00B22F05" w:rsidRPr="003E1BDA" w:rsidRDefault="00B22F05" w:rsidP="006B6E39">
                    <w:pPr>
                      <w:kinsoku w:val="0"/>
                      <w:rPr>
                        <w:rFonts w:ascii="標楷體" w:eastAsia="標楷體" w:hAnsi="標楷體"/>
                      </w:rPr>
                    </w:pPr>
                    <w:r>
                      <w:rPr>
                        <w:rFonts w:ascii="標楷體" w:eastAsia="標楷體" w:hAnsi="標楷體" w:cs="新細明體" w:hint="eastAsia"/>
                        <w:color w:val="000000"/>
                        <w:kern w:val="0"/>
                        <w:sz w:val="18"/>
                        <w:szCs w:val="18"/>
                      </w:rPr>
                      <w:t>警</w:t>
                    </w:r>
                    <w:r w:rsidRPr="003E1BDA">
                      <w:rPr>
                        <w:rFonts w:ascii="標楷體" w:eastAsia="標楷體" w:hAnsi="標楷體" w:cs="新細明體" w:hint="eastAsia"/>
                        <w:kern w:val="0"/>
                        <w:sz w:val="18"/>
                        <w:szCs w:val="18"/>
                      </w:rPr>
                      <w:t>察通訊所</w:t>
                    </w:r>
                  </w:p>
                </w:txbxContent>
              </v:textbox>
            </v:rect>
            <v:rect id="_x0000_s1137" style="position:absolute;left:3913;top:12706;width:1242;height:621" stroked="f"/>
            <v:rect id="_x0000_s1138" style="position:absolute;left:3913;top:12706;width:1242;height:621" filled="f" strokeweight="39e-5mm"/>
            <v:rect id="_x0000_s1139" style="position:absolute;left:2614;top:12760;width:1081;height:360;mso-wrap-style:none" filled="f" stroked="f">
              <v:textbox style="mso-next-textbox:#_x0000_s1139;mso-fit-shape-to-text:t"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警察機械修理</w:t>
                    </w:r>
                  </w:p>
                </w:txbxContent>
              </v:textbox>
            </v:rect>
            <v:rect id="_x0000_s1140" style="position:absolute;left:3070;top:12993;width:181;height:360;mso-wrap-style:none" filled="f" stroked="f">
              <v:textbox style="mso-next-textbox:#_x0000_s1140;mso-fit-shape-to-text:t"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廠</w:t>
                    </w:r>
                  </w:p>
                </w:txbxContent>
              </v:textbox>
            </v:rect>
            <v:rect id="_x0000_s1141" style="position:absolute;left:5296;top:12706;width:1243;height:621" stroked="f"/>
            <v:rect id="_x0000_s1142" style="position:absolute;left:5296;top:12706;width:1243;height:621" filled="f" strokeweight="39e-5mm"/>
            <v:rect id="_x0000_s1143" style="position:absolute;left:3997;top:12760;width:1081;height:360;mso-wrap-style:none" filled="f" stroked="f">
              <v:textbox style="mso-next-textbox:#_x0000_s1143;mso-fit-shape-to-text:t"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警察廣播電臺</w:t>
                    </w:r>
                  </w:p>
                </w:txbxContent>
              </v:textbox>
            </v:rect>
            <v:rect id="_x0000_s1144" style="position:absolute;left:6680;top:12706;width:1242;height:621" filled="f" strokeweight="39e-5mm"/>
            <v:rect id="_x0000_s1145" style="position:absolute;left:5381;top:12760;width:901;height:360;mso-wrap-style:none" filled="f" stroked="f">
              <v:textbox style="mso-next-textbox:#_x0000_s1145;mso-fit-shape-to-text:t" inset="0,0,0,0">
                <w:txbxContent>
                  <w:p w:rsidR="00B22F05" w:rsidRPr="003E1BDA" w:rsidRDefault="00B22F05" w:rsidP="003D25E8">
                    <w:pPr>
                      <w:kinsoku w:val="0"/>
                      <w:ind w:firstLineChars="100" w:firstLine="180"/>
                      <w:rPr>
                        <w:rFonts w:ascii="標楷體" w:eastAsia="標楷體" w:hAnsi="標楷體"/>
                      </w:rPr>
                    </w:pPr>
                    <w:r w:rsidRPr="003E1BDA">
                      <w:rPr>
                        <w:rFonts w:ascii="標楷體" w:eastAsia="標楷體" w:hAnsi="標楷體" w:cs="新細明體" w:hint="eastAsia"/>
                        <w:kern w:val="0"/>
                        <w:sz w:val="18"/>
                        <w:szCs w:val="18"/>
                      </w:rPr>
                      <w:t>民防指揮</w:t>
                    </w:r>
                  </w:p>
                </w:txbxContent>
              </v:textbox>
            </v:rect>
            <v:rect id="_x0000_s1146" style="position:absolute;left:5654;top:12979;width:541;height:360;mso-wrap-style:none" filled="f" stroked="f">
              <v:textbox style="mso-next-textbox:#_x0000_s1146;mso-fit-shape-to-text:t"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管制所</w:t>
                    </w:r>
                  </w:p>
                </w:txbxContent>
              </v:textbox>
            </v:rect>
            <v:rect id="_x0000_s1147" style="position:absolute;left:8034;top:12706;width:1242;height:621" stroked="f"/>
            <v:rect id="_x0000_s1148" style="position:absolute;left:8020;top:12706;width:1242;height:621" filled="f" strokeweight="39e-5mm"/>
            <v:group id="_x0000_s1149" style="position:absolute;left:9333;top:12712;width:1242;height:632" coordorigin="9347,13762" coordsize="1242,632">
              <v:rect id="_x0000_s1150" style="position:absolute;left:9347;top:13762;width:1242;height:621" stroked="f"/>
              <v:rect id="_x0000_s1151" style="position:absolute;left:9420;top:13815;width:1081;height:360;mso-wrap-style:none" filled="f" stroked="f">
                <v:textbox style="mso-next-textbox:#_x0000_s1151;mso-fit-shape-to-text:t" inset="0,0,0,0">
                  <w:txbxContent>
                    <w:p w:rsidR="00B22F05" w:rsidRPr="00677BEB" w:rsidRDefault="00B22F05" w:rsidP="006B6E39">
                      <w:pPr>
                        <w:kinsoku w:val="0"/>
                        <w:rPr>
                          <w:rFonts w:ascii="標楷體" w:eastAsia="標楷體" w:hAnsi="標楷體"/>
                        </w:rPr>
                      </w:pPr>
                      <w:proofErr w:type="gramStart"/>
                      <w:r w:rsidRPr="00677BEB">
                        <w:rPr>
                          <w:rFonts w:ascii="標楷體" w:eastAsia="標楷體" w:hAnsi="標楷體" w:cs="新細明體" w:hint="eastAsia"/>
                          <w:color w:val="000000"/>
                          <w:kern w:val="0"/>
                          <w:sz w:val="18"/>
                          <w:szCs w:val="18"/>
                        </w:rPr>
                        <w:t>臺</w:t>
                      </w:r>
                      <w:proofErr w:type="gramEnd"/>
                      <w:r w:rsidRPr="00677BEB">
                        <w:rPr>
                          <w:rFonts w:ascii="標楷體" w:eastAsia="標楷體" w:hAnsi="標楷體" w:cs="新細明體" w:hint="eastAsia"/>
                          <w:color w:val="000000"/>
                          <w:kern w:val="0"/>
                          <w:sz w:val="18"/>
                          <w:szCs w:val="18"/>
                        </w:rPr>
                        <w:t>中港務警察</w:t>
                      </w:r>
                    </w:p>
                  </w:txbxContent>
                </v:textbox>
              </v:rect>
              <v:rect id="_x0000_s1152" style="position:absolute;left:9876;top:14034;width:361;height:360;mso-wrap-style:none" filled="f" stroked="f">
                <v:textbox style="mso-next-textbox:#_x0000_s1152;mso-fit-shape-to-text:t" inset="0,0,0,0">
                  <w:txbxContent>
                    <w:p w:rsidR="00B22F05" w:rsidRPr="003E1BDA" w:rsidRDefault="00B22F05" w:rsidP="006B6E39">
                      <w:pPr>
                        <w:kinsoku w:val="0"/>
                        <w:rPr>
                          <w:rFonts w:ascii="標楷體" w:eastAsia="標楷體" w:hAnsi="標楷體"/>
                        </w:rPr>
                      </w:pPr>
                      <w:r w:rsidRPr="003E1BDA">
                        <w:rPr>
                          <w:rFonts w:ascii="標楷體" w:eastAsia="標楷體" w:hAnsi="標楷體" w:cs="新細明體" w:hint="eastAsia"/>
                          <w:kern w:val="0"/>
                          <w:sz w:val="18"/>
                          <w:szCs w:val="18"/>
                        </w:rPr>
                        <w:t>總隊</w:t>
                      </w:r>
                    </w:p>
                  </w:txbxContent>
                </v:textbox>
              </v:rect>
            </v:group>
            <v:rect id="_x0000_s1153" style="position:absolute;left:9332;top:12706;width:1242;height:621" filled="f" strokeweight="39e-5mm"/>
            <v:rect id="_x0000_s1154" style="position:absolute;left:8102;top:12763;width:1081;height:360;mso-wrap-style:none" filled="f" stroked="f">
              <v:textbox style="mso-next-textbox:#_x0000_s1154;mso-fit-shape-to-text:t"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高雄港務警</w:t>
                    </w:r>
                    <w:r>
                      <w:rPr>
                        <w:rFonts w:ascii="標楷體" w:eastAsia="標楷體" w:hAnsi="標楷體" w:cs="新細明體" w:hint="eastAsia"/>
                        <w:color w:val="000000"/>
                        <w:kern w:val="0"/>
                        <w:sz w:val="18"/>
                        <w:szCs w:val="18"/>
                      </w:rPr>
                      <w:t>察</w:t>
                    </w:r>
                  </w:p>
                </w:txbxContent>
              </v:textbox>
            </v:rect>
            <v:rect id="_x0000_s1155" style="position:absolute;left:8577;top:12981;width:361;height:360;mso-wrap-style:none" filled="f" stroked="f">
              <v:textbox style="mso-next-textbox:#_x0000_s1155;mso-fit-shape-to-text:t" inset="0,0,0,0">
                <w:txbxContent>
                  <w:p w:rsidR="00B22F05" w:rsidRPr="003E1BDA" w:rsidRDefault="00B22F05" w:rsidP="006B6E39">
                    <w:pPr>
                      <w:kinsoku w:val="0"/>
                      <w:rPr>
                        <w:rFonts w:ascii="標楷體" w:eastAsia="標楷體" w:hAnsi="標楷體"/>
                        <w:sz w:val="18"/>
                        <w:szCs w:val="18"/>
                      </w:rPr>
                    </w:pPr>
                    <w:r w:rsidRPr="003E1BDA">
                      <w:rPr>
                        <w:rFonts w:ascii="標楷體" w:eastAsia="標楷體" w:hAnsi="標楷體" w:hint="eastAsia"/>
                        <w:sz w:val="18"/>
                        <w:szCs w:val="18"/>
                      </w:rPr>
                      <w:t>總隊</w:t>
                    </w:r>
                  </w:p>
                </w:txbxContent>
              </v:textbox>
            </v:rect>
          </v:group>
        </w:pict>
      </w:r>
      <w:r w:rsidR="00235388" w:rsidRPr="003E1BDA">
        <w:rPr>
          <w:noProof/>
        </w:rPr>
        <w:pict>
          <v:rect id="_x0000_s1156" style="position:absolute;left:0;text-align:left;margin-left:381.9pt;margin-top:408.95pt;width:62.1pt;height:31.05pt;z-index:251686912" stroked="f"/>
        </w:pict>
      </w:r>
      <w:r w:rsidR="00235388" w:rsidRPr="003E1BDA">
        <w:rPr>
          <w:noProof/>
        </w:rPr>
        <w:pict>
          <v:polyline id="_x0000_s1157" style="position:absolute;left:0;text-align:left;z-index:251685888" points="312.1pt,137.8pt,312.1pt,145.55pt,234.5pt,145.55pt" coordsize="1552,155" filled="f" strokeweight="0">
            <v:path arrowok="t"/>
          </v:polyline>
        </w:pict>
      </w:r>
      <w:r w:rsidR="00235388" w:rsidRPr="003E1BDA">
        <w:rPr>
          <w:noProof/>
        </w:rPr>
        <w:pict>
          <v:polyline id="_x0000_s1158" style="position:absolute;left:0;text-align:left;z-index:251684864" points="156.85pt,137.8pt,156.85pt,145.55pt,234.5pt,145.55pt" coordsize="1553,155" filled="f" strokeweight="0">
            <v:path arrowok="t"/>
          </v:polyline>
        </w:pict>
      </w:r>
      <w:r w:rsidR="00235388" w:rsidRPr="003E1BDA">
        <w:rPr>
          <w:noProof/>
        </w:rPr>
        <w:pict>
          <v:rect id="_x0000_s1159" style="position:absolute;left:0;text-align:left;margin-left:88.8pt;margin-top:217pt;width:27.05pt;height:18pt;z-index:251683840;mso-wrap-style:none" filled="f" stroked="f">
            <v:textbox style="mso-next-textbox:#_x0000_s1159;mso-fit-shape-to-text:t"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行政組</w:t>
                  </w:r>
                </w:p>
              </w:txbxContent>
            </v:textbox>
          </v:rect>
        </w:pict>
      </w:r>
      <w:r w:rsidR="00235388" w:rsidRPr="003E1BDA">
        <w:rPr>
          <w:noProof/>
        </w:rPr>
        <w:pict>
          <v:rect id="_x0000_s1160" style="position:absolute;left:0;text-align:left;margin-left:71.5pt;margin-top:211.5pt;width:62.05pt;height:31.05pt;z-index:251682816" filled="f" strokeweight="39e-5mm"/>
        </w:pict>
      </w:r>
      <w:r w:rsidR="00235388" w:rsidRPr="003E1BDA">
        <w:rPr>
          <w:noProof/>
        </w:rPr>
        <w:pict>
          <v:rect id="_x0000_s1161" style="position:absolute;left:0;text-align:left;margin-left:71.5pt;margin-top:211.5pt;width:62.05pt;height:31.05pt;z-index:251681792" stroked="f"/>
        </w:pict>
      </w:r>
      <w:r w:rsidR="00235388" w:rsidRPr="003E1BDA">
        <w:rPr>
          <w:noProof/>
        </w:rPr>
        <w:pict>
          <v:rect id="_x0000_s1162" style="position:absolute;left:0;text-align:left;margin-left:356.6pt;margin-top:333.3pt;width:27.05pt;height:18pt;z-index:251680768;mso-wrap-style:none" filled="f" stroked="f">
            <v:textbox style="mso-next-textbox:#_x0000_s1162;mso-fit-shape-to-text:t" inset="0,0,0,0">
              <w:txbxContent>
                <w:p w:rsidR="00B22F05" w:rsidRPr="00677BEB" w:rsidRDefault="00B22F05" w:rsidP="006B6E39">
                  <w:pPr>
                    <w:kinsoku w:val="0"/>
                    <w:rPr>
                      <w:rFonts w:ascii="標楷體" w:eastAsia="標楷體" w:hAnsi="標楷體"/>
                    </w:rPr>
                  </w:pPr>
                  <w:r>
                    <w:rPr>
                      <w:rFonts w:ascii="標楷體" w:eastAsia="標楷體" w:hAnsi="標楷體" w:cs="新細明體" w:hint="eastAsia"/>
                      <w:color w:val="000000"/>
                      <w:kern w:val="0"/>
                      <w:sz w:val="18"/>
                      <w:szCs w:val="18"/>
                    </w:rPr>
                    <w:t>資訊</w:t>
                  </w:r>
                  <w:r w:rsidRPr="00677BEB">
                    <w:rPr>
                      <w:rFonts w:ascii="標楷體" w:eastAsia="標楷體" w:hAnsi="標楷體" w:cs="新細明體" w:hint="eastAsia"/>
                      <w:color w:val="000000"/>
                      <w:kern w:val="0"/>
                      <w:sz w:val="18"/>
                      <w:szCs w:val="18"/>
                    </w:rPr>
                    <w:t>室</w:t>
                  </w:r>
                </w:p>
              </w:txbxContent>
            </v:textbox>
          </v:rect>
        </w:pict>
      </w:r>
      <w:r w:rsidR="00235388" w:rsidRPr="003E1BDA">
        <w:rPr>
          <w:noProof/>
        </w:rPr>
        <w:pict>
          <v:rect id="_x0000_s1163" style="position:absolute;left:0;text-align:left;margin-left:339.3pt;margin-top:327.85pt;width:62.05pt;height:31.05pt;z-index:251679744" filled="f" strokeweight="39e-5mm"/>
        </w:pict>
      </w:r>
      <w:r w:rsidR="00235388" w:rsidRPr="003E1BDA">
        <w:rPr>
          <w:noProof/>
        </w:rPr>
        <w:pict>
          <v:rect id="_x0000_s1164" style="position:absolute;left:0;text-align:left;margin-left:339.3pt;margin-top:327.85pt;width:62.05pt;height:31.05pt;z-index:251678720" stroked="f"/>
        </w:pict>
      </w:r>
      <w:r w:rsidR="00235388" w:rsidRPr="003E1BDA">
        <w:rPr>
          <w:noProof/>
        </w:rPr>
        <w:pict>
          <v:rect id="_x0000_s1166" style="position:absolute;left:0;text-align:left;margin-left:339.3pt;margin-top:211.5pt;width:62.05pt;height:31.05pt;z-index:251739136" filled="f" strokeweight="39e-5mm"/>
        </w:pict>
      </w:r>
      <w:r w:rsidR="00235388" w:rsidRPr="003E1BDA">
        <w:rPr>
          <w:noProof/>
        </w:rPr>
        <w:pict>
          <v:rect id="_x0000_s1167" style="position:absolute;left:0;text-align:left;margin-left:339.3pt;margin-top:211.5pt;width:62.05pt;height:31.05pt;z-index:251675648" stroked="f"/>
        </w:pict>
      </w:r>
      <w:r w:rsidR="00235388" w:rsidRPr="003E1BDA">
        <w:rPr>
          <w:noProof/>
        </w:rPr>
        <w:pict>
          <v:rect id="_x0000_s1169" style="position:absolute;left:0;text-align:left;margin-left:71.5pt;margin-top:366.6pt;width:62.05pt;height:31.05pt;z-index:251673600" filled="f" strokeweight="39e-5mm"/>
        </w:pict>
      </w:r>
      <w:r w:rsidR="00235388" w:rsidRPr="003E1BDA">
        <w:rPr>
          <w:noProof/>
        </w:rPr>
        <w:pict>
          <v:rect id="_x0000_s1170" style="position:absolute;left:0;text-align:left;margin-left:71.5pt;margin-top:366.6pt;width:62.05pt;height:31.05pt;z-index:251672576" stroked="f"/>
        </w:pict>
      </w:r>
      <w:r w:rsidR="00235388" w:rsidRPr="003E1BDA">
        <w:rPr>
          <w:noProof/>
        </w:rPr>
        <w:pict>
          <v:rect id="_x0000_s1171" style="position:absolute;left:0;text-align:left;margin-left:88.8pt;margin-top:255.75pt;width:27.05pt;height:18pt;z-index:251671552;mso-wrap-style:none" filled="f" stroked="f">
            <v:textbox style="mso-next-textbox:#_x0000_s1171;mso-fit-shape-to-text:t" inset="0,0,0,0">
              <w:txbxContent>
                <w:p w:rsidR="00B22F05" w:rsidRPr="00677BEB" w:rsidRDefault="00B22F05" w:rsidP="006B6E39">
                  <w:pPr>
                    <w:kinsoku w:val="0"/>
                    <w:rPr>
                      <w:rFonts w:ascii="標楷體" w:eastAsia="標楷體" w:hAnsi="標楷體"/>
                    </w:rPr>
                  </w:pPr>
                  <w:r>
                    <w:rPr>
                      <w:rFonts w:ascii="標楷體" w:eastAsia="標楷體" w:hAnsi="標楷體" w:cs="新細明體" w:hint="eastAsia"/>
                      <w:color w:val="000000"/>
                      <w:kern w:val="0"/>
                      <w:sz w:val="18"/>
                      <w:szCs w:val="18"/>
                    </w:rPr>
                    <w:t>教育</w:t>
                  </w:r>
                  <w:r w:rsidRPr="00677BEB">
                    <w:rPr>
                      <w:rFonts w:ascii="標楷體" w:eastAsia="標楷體" w:hAnsi="標楷體" w:cs="新細明體" w:hint="eastAsia"/>
                      <w:color w:val="000000"/>
                      <w:kern w:val="0"/>
                      <w:sz w:val="18"/>
                      <w:szCs w:val="18"/>
                    </w:rPr>
                    <w:t>組</w:t>
                  </w:r>
                </w:p>
              </w:txbxContent>
            </v:textbox>
          </v:rect>
        </w:pict>
      </w:r>
      <w:r w:rsidR="00235388" w:rsidRPr="003E1BDA">
        <w:rPr>
          <w:noProof/>
        </w:rPr>
        <w:pict>
          <v:rect id="_x0000_s1172" style="position:absolute;left:0;text-align:left;margin-left:71.5pt;margin-top:250.25pt;width:62.05pt;height:31.05pt;z-index:251670528" filled="f" strokeweight="39e-5mm"/>
        </w:pict>
      </w:r>
      <w:r w:rsidR="00235388" w:rsidRPr="003E1BDA">
        <w:rPr>
          <w:noProof/>
        </w:rPr>
        <w:pict>
          <v:rect id="_x0000_s1173" style="position:absolute;left:0;text-align:left;margin-left:71.5pt;margin-top:250.25pt;width:62.05pt;height:31.05pt;z-index:251669504" stroked="f"/>
        </w:pict>
      </w:r>
      <w:r w:rsidR="00235388" w:rsidRPr="003E1BDA">
        <w:rPr>
          <w:noProof/>
        </w:rPr>
        <w:pict>
          <v:rect id="_x0000_s1174" style="position:absolute;left:0;text-align:left;margin-left:158.65pt;margin-top:294.55pt;width:27.05pt;height:18pt;z-index:251668480;mso-wrap-style:none" filled="f" stroked="f">
            <v:textbox style="mso-next-textbox:#_x0000_s1174;mso-fit-shape-to-text:t" inset="0,0,0,0">
              <w:txbxContent>
                <w:p w:rsidR="00B22F05" w:rsidRPr="00677BEB" w:rsidRDefault="00B22F05" w:rsidP="006B6E39">
                  <w:pPr>
                    <w:kinsoku w:val="0"/>
                    <w:rPr>
                      <w:rFonts w:ascii="標楷體" w:eastAsia="標楷體" w:hAnsi="標楷體"/>
                    </w:rPr>
                  </w:pPr>
                  <w:r>
                    <w:rPr>
                      <w:rFonts w:ascii="標楷體" w:eastAsia="標楷體" w:hAnsi="標楷體" w:cs="新細明體" w:hint="eastAsia"/>
                      <w:color w:val="000000"/>
                      <w:kern w:val="0"/>
                      <w:sz w:val="18"/>
                      <w:szCs w:val="18"/>
                    </w:rPr>
                    <w:t>後勤</w:t>
                  </w:r>
                  <w:r w:rsidRPr="00677BEB">
                    <w:rPr>
                      <w:rFonts w:ascii="標楷體" w:eastAsia="標楷體" w:hAnsi="標楷體" w:cs="新細明體" w:hint="eastAsia"/>
                      <w:color w:val="000000"/>
                      <w:kern w:val="0"/>
                      <w:sz w:val="18"/>
                      <w:szCs w:val="18"/>
                    </w:rPr>
                    <w:t>組</w:t>
                  </w:r>
                </w:p>
              </w:txbxContent>
            </v:textbox>
          </v:rect>
        </w:pict>
      </w:r>
      <w:r w:rsidR="00235388" w:rsidRPr="003E1BDA">
        <w:rPr>
          <w:noProof/>
        </w:rPr>
        <w:pict>
          <v:rect id="_x0000_s1175" style="position:absolute;left:0;text-align:left;margin-left:141.3pt;margin-top:289.05pt;width:62.1pt;height:31.05pt;z-index:251667456" filled="f" strokeweight="39e-5mm"/>
        </w:pict>
      </w:r>
      <w:r w:rsidR="00235388" w:rsidRPr="003E1BDA">
        <w:rPr>
          <w:noProof/>
        </w:rPr>
        <w:pict>
          <v:rect id="_x0000_s1176" style="position:absolute;left:0;text-align:left;margin-left:141.3pt;margin-top:289.05pt;width:62.1pt;height:31.05pt;z-index:251666432" stroked="f"/>
        </w:pict>
      </w:r>
      <w:r w:rsidR="00235388" w:rsidRPr="003E1BDA">
        <w:rPr>
          <w:noProof/>
        </w:rPr>
        <w:pict>
          <v:rect id="_x0000_s1177" style="position:absolute;left:0;text-align:left;margin-left:88.8pt;margin-top:294.55pt;width:27.05pt;height:18pt;z-index:251665408;mso-wrap-style:none" filled="f" stroked="f">
            <v:textbox style="mso-next-textbox:#_x0000_s1177;mso-fit-shape-to-text:t" inset="0,0,0,0">
              <w:txbxContent>
                <w:p w:rsidR="00B22F05" w:rsidRPr="00677BEB" w:rsidRDefault="00B22F05" w:rsidP="006B6E39">
                  <w:pPr>
                    <w:kinsoku w:val="0"/>
                    <w:rPr>
                      <w:rFonts w:ascii="標楷體" w:eastAsia="標楷體" w:hAnsi="標楷體"/>
                    </w:rPr>
                  </w:pPr>
                  <w:r>
                    <w:rPr>
                      <w:rFonts w:ascii="標楷體" w:eastAsia="標楷體" w:hAnsi="標楷體" w:cs="新細明體" w:hint="eastAsia"/>
                      <w:color w:val="000000"/>
                      <w:kern w:val="0"/>
                      <w:sz w:val="18"/>
                      <w:szCs w:val="18"/>
                    </w:rPr>
                    <w:t>交通</w:t>
                  </w:r>
                  <w:r w:rsidRPr="00677BEB">
                    <w:rPr>
                      <w:rFonts w:ascii="標楷體" w:eastAsia="標楷體" w:hAnsi="標楷體" w:cs="新細明體" w:hint="eastAsia"/>
                      <w:color w:val="000000"/>
                      <w:kern w:val="0"/>
                      <w:sz w:val="18"/>
                      <w:szCs w:val="18"/>
                    </w:rPr>
                    <w:t>組</w:t>
                  </w:r>
                </w:p>
              </w:txbxContent>
            </v:textbox>
          </v:rect>
        </w:pict>
      </w:r>
      <w:r w:rsidR="00235388" w:rsidRPr="003E1BDA">
        <w:rPr>
          <w:noProof/>
        </w:rPr>
        <w:pict>
          <v:rect id="_x0000_s1178" style="position:absolute;left:0;text-align:left;margin-left:71.5pt;margin-top:289.05pt;width:62.05pt;height:31.05pt;z-index:251664384" filled="f" strokeweight="39e-5mm"/>
        </w:pict>
      </w:r>
      <w:r w:rsidR="00235388" w:rsidRPr="003E1BDA">
        <w:rPr>
          <w:noProof/>
        </w:rPr>
        <w:pict>
          <v:rect id="_x0000_s1179" style="position:absolute;left:0;text-align:left;margin-left:71.5pt;margin-top:289.05pt;width:62.05pt;height:31.05pt;z-index:251663360" stroked="f"/>
        </w:pict>
      </w:r>
      <w:r w:rsidR="00235388" w:rsidRPr="003E1BDA">
        <w:rPr>
          <w:noProof/>
        </w:rPr>
        <w:pict>
          <v:rect id="_x0000_s1180" style="position:absolute;left:0;text-align:left;margin-left:356.6pt;margin-top:294.55pt;width:27.05pt;height:18pt;z-index:251662336;mso-wrap-style:none" filled="f" stroked="f">
            <v:textbox style="mso-next-textbox:#_x0000_s1180;mso-fit-shape-to-text:t"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會計室</w:t>
                  </w:r>
                </w:p>
              </w:txbxContent>
            </v:textbox>
          </v:rect>
        </w:pict>
      </w:r>
      <w:r w:rsidR="00235388" w:rsidRPr="003E1BDA">
        <w:rPr>
          <w:noProof/>
        </w:rPr>
        <w:pict>
          <v:rect id="_x0000_s1181" style="position:absolute;left:0;text-align:left;margin-left:339.3pt;margin-top:289.05pt;width:62.05pt;height:31.05pt;z-index:251661312" filled="f" strokeweight="39e-5mm"/>
        </w:pict>
      </w:r>
      <w:r w:rsidR="00235388" w:rsidRPr="003E1BDA">
        <w:rPr>
          <w:noProof/>
        </w:rPr>
        <w:pict>
          <v:rect id="_x0000_s1182" style="position:absolute;left:0;text-align:left;margin-left:339.3pt;margin-top:289.05pt;width:62.05pt;height:31.05pt;z-index:251660288" stroked="f"/>
        </w:pict>
      </w:r>
      <w:r w:rsidR="00235388" w:rsidRPr="003E1BDA">
        <w:rPr>
          <w:noProof/>
        </w:rPr>
        <w:pict>
          <v:rect id="_x0000_s1183" style="position:absolute;left:0;text-align:left;margin-left:286.7pt;margin-top:217pt;width:27.05pt;height:18pt;z-index:251659264;mso-wrap-style:none" filled="f" stroked="f">
            <v:textbox style="mso-next-textbox:#_x0000_s1183;mso-fit-shape-to-text:t" inset="0,0,0,0">
              <w:txbxContent>
                <w:p w:rsidR="00B22F05" w:rsidRPr="00B621D1" w:rsidRDefault="00B22F05" w:rsidP="006B6E39">
                  <w:pPr>
                    <w:kinsoku w:val="0"/>
                    <w:rPr>
                      <w:rFonts w:ascii="標楷體" w:eastAsia="標楷體" w:hAnsi="標楷體"/>
                      <w:sz w:val="18"/>
                      <w:szCs w:val="18"/>
                    </w:rPr>
                  </w:pPr>
                  <w:r>
                    <w:rPr>
                      <w:rFonts w:ascii="標楷體" w:eastAsia="標楷體" w:hAnsi="標楷體" w:hint="eastAsia"/>
                      <w:sz w:val="18"/>
                      <w:szCs w:val="18"/>
                    </w:rPr>
                    <w:t>督察室</w:t>
                  </w:r>
                </w:p>
              </w:txbxContent>
            </v:textbox>
          </v:rect>
        </w:pict>
      </w:r>
      <w:r w:rsidR="00235388" w:rsidRPr="003E1BDA">
        <w:rPr>
          <w:noProof/>
        </w:rPr>
        <w:pict>
          <v:rect id="_x0000_s1184" style="position:absolute;left:0;text-align:left;margin-left:269.4pt;margin-top:211.5pt;width:62.05pt;height:31.05pt;z-index:251658240" filled="f" strokeweight="39e-5mm"/>
        </w:pict>
      </w:r>
      <w:r w:rsidR="00235388" w:rsidRPr="003E1BDA">
        <w:rPr>
          <w:noProof/>
        </w:rPr>
        <w:pict>
          <v:rect id="_x0000_s1185" style="position:absolute;left:0;text-align:left;margin-left:269.4pt;margin-top:211.5pt;width:62.05pt;height:31.05pt;z-index:251657216" stroked="f"/>
        </w:pict>
      </w:r>
      <w:r w:rsidR="00235388" w:rsidRPr="003E1BDA">
        <w:rPr>
          <w:noProof/>
        </w:rPr>
        <w:pict>
          <v:rect id="_x0000_s1186" style="position:absolute;left:0;text-align:left;margin-left:286.7pt;margin-top:372.1pt;width:27.05pt;height:18pt;z-index:251656192;mso-wrap-style:none" filled="f" stroked="f">
            <v:textbox style="mso-next-textbox:#_x0000_s1186;mso-fit-shape-to-text:t"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法制室</w:t>
                  </w:r>
                </w:p>
              </w:txbxContent>
            </v:textbox>
          </v:rect>
        </w:pict>
      </w:r>
      <w:r w:rsidR="00235388" w:rsidRPr="003E1BDA">
        <w:rPr>
          <w:noProof/>
        </w:rPr>
        <w:pict>
          <v:rect id="_x0000_s1187" style="position:absolute;left:0;text-align:left;margin-left:269.4pt;margin-top:366.6pt;width:62.05pt;height:31.05pt;z-index:251655168" filled="f" strokeweight="39e-5mm"/>
        </w:pict>
      </w:r>
      <w:r w:rsidR="00235388" w:rsidRPr="003E1BDA">
        <w:rPr>
          <w:noProof/>
        </w:rPr>
        <w:pict>
          <v:rect id="_x0000_s1188" style="position:absolute;left:0;text-align:left;margin-left:269.4pt;margin-top:366.6pt;width:62.05pt;height:31.05pt;z-index:251654144" stroked="f"/>
        </w:pict>
      </w:r>
      <w:r w:rsidR="00235388" w:rsidRPr="003E1BDA">
        <w:rPr>
          <w:noProof/>
        </w:rPr>
        <w:pict>
          <v:rect id="_x0000_s1189" style="position:absolute;left:0;text-align:left;margin-left:158.65pt;margin-top:217pt;width:27.05pt;height:18pt;z-index:251653120;mso-wrap-style:none" filled="f" stroked="f">
            <v:textbox style="mso-next-textbox:#_x0000_s1189;mso-fit-shape-to-text:t" inset="0,0,0,0">
              <w:txbxContent>
                <w:p w:rsidR="00B22F05" w:rsidRPr="00575D6F" w:rsidRDefault="00B22F05" w:rsidP="006B6E39">
                  <w:pPr>
                    <w:kinsoku w:val="0"/>
                    <w:rPr>
                      <w:rFonts w:ascii="標楷體" w:eastAsia="標楷體" w:hAnsi="標楷體"/>
                      <w:sz w:val="18"/>
                      <w:szCs w:val="18"/>
                    </w:rPr>
                  </w:pPr>
                  <w:r w:rsidRPr="00575D6F">
                    <w:rPr>
                      <w:rFonts w:ascii="標楷體" w:eastAsia="標楷體" w:hAnsi="標楷體" w:hint="eastAsia"/>
                      <w:sz w:val="18"/>
                      <w:szCs w:val="18"/>
                    </w:rPr>
                    <w:t>保安組</w:t>
                  </w:r>
                </w:p>
              </w:txbxContent>
            </v:textbox>
          </v:rect>
        </w:pict>
      </w:r>
      <w:r w:rsidR="00235388" w:rsidRPr="003E1BDA">
        <w:rPr>
          <w:noProof/>
        </w:rPr>
        <w:pict>
          <v:rect id="_x0000_s1190" style="position:absolute;left:0;text-align:left;margin-left:141.3pt;margin-top:211.5pt;width:62.1pt;height:31.05pt;z-index:251652096" filled="f" strokeweight="39e-5mm"/>
        </w:pict>
      </w:r>
      <w:r w:rsidR="00235388" w:rsidRPr="003E1BDA">
        <w:rPr>
          <w:noProof/>
        </w:rPr>
        <w:pict>
          <v:rect id="_x0000_s1191" style="position:absolute;left:0;text-align:left;margin-left:141.3pt;margin-top:211.5pt;width:62.1pt;height:31.05pt;z-index:251651072" stroked="f"/>
        </w:pict>
      </w:r>
      <w:r w:rsidR="00235388" w:rsidRPr="003E1BDA">
        <w:rPr>
          <w:noProof/>
        </w:rPr>
        <w:pict>
          <v:rect id="_x0000_s1192" style="position:absolute;left:0;text-align:left;margin-left:88.8pt;margin-top:333.3pt;width:27.05pt;height:18pt;z-index:251650048;mso-wrap-style:none" filled="f" stroked="f">
            <v:textbox style="mso-next-textbox:#_x0000_s1192;mso-fit-shape-to-text:t" inset="0,0,0,0">
              <w:txbxContent>
                <w:p w:rsidR="00B22F05" w:rsidRPr="00677BEB" w:rsidRDefault="00B22F05" w:rsidP="006B6E39">
                  <w:pPr>
                    <w:kinsoku w:val="0"/>
                    <w:rPr>
                      <w:rFonts w:ascii="標楷體" w:eastAsia="標楷體" w:hAnsi="標楷體"/>
                    </w:rPr>
                  </w:pPr>
                  <w:r>
                    <w:rPr>
                      <w:rFonts w:ascii="標楷體" w:eastAsia="標楷體" w:hAnsi="標楷體" w:cs="新細明體" w:hint="eastAsia"/>
                      <w:color w:val="000000"/>
                      <w:kern w:val="0"/>
                      <w:sz w:val="18"/>
                      <w:szCs w:val="18"/>
                    </w:rPr>
                    <w:t>保防</w:t>
                  </w:r>
                  <w:r w:rsidRPr="00677BEB">
                    <w:rPr>
                      <w:rFonts w:ascii="標楷體" w:eastAsia="標楷體" w:hAnsi="標楷體" w:cs="新細明體" w:hint="eastAsia"/>
                      <w:color w:val="000000"/>
                      <w:kern w:val="0"/>
                      <w:sz w:val="18"/>
                      <w:szCs w:val="18"/>
                    </w:rPr>
                    <w:t>組</w:t>
                  </w:r>
                </w:p>
              </w:txbxContent>
            </v:textbox>
          </v:rect>
        </w:pict>
      </w:r>
      <w:r w:rsidR="00235388" w:rsidRPr="003E1BDA">
        <w:rPr>
          <w:noProof/>
        </w:rPr>
        <w:pict>
          <v:rect id="_x0000_s1193" style="position:absolute;left:0;text-align:left;margin-left:71.5pt;margin-top:327.85pt;width:62.05pt;height:31.05pt;z-index:251649024" filled="f" strokeweight="39e-5mm"/>
        </w:pict>
      </w:r>
      <w:r w:rsidR="00235388" w:rsidRPr="003E1BDA">
        <w:rPr>
          <w:noProof/>
        </w:rPr>
        <w:pict>
          <v:rect id="_x0000_s1194" style="position:absolute;left:0;text-align:left;margin-left:71.5pt;margin-top:327.85pt;width:62.05pt;height:31.05pt;z-index:251648000" stroked="f"/>
        </w:pict>
      </w:r>
      <w:r w:rsidR="00235388" w:rsidRPr="003E1BDA">
        <w:rPr>
          <w:noProof/>
        </w:rPr>
        <w:pict>
          <v:rect id="_x0000_s1195" style="position:absolute;left:0;text-align:left;margin-left:286.7pt;margin-top:255.75pt;width:27.05pt;height:18pt;z-index:251646976;mso-wrap-style:none" filled="f" stroked="f">
            <v:textbox style="mso-next-textbox:#_x0000_s1195;mso-fit-shape-to-text:t" inset="0,0,0,0">
              <w:txbxContent>
                <w:p w:rsidR="00B22F05" w:rsidRPr="00677BEB" w:rsidRDefault="00B22F05" w:rsidP="006B6E39">
                  <w:pPr>
                    <w:kinsoku w:val="0"/>
                    <w:rPr>
                      <w:rFonts w:ascii="標楷體" w:eastAsia="標楷體" w:hAnsi="標楷體"/>
                    </w:rPr>
                  </w:pPr>
                  <w:r>
                    <w:rPr>
                      <w:rFonts w:ascii="標楷體" w:eastAsia="標楷體" w:hAnsi="標楷體" w:cs="新細明體" w:hint="eastAsia"/>
                      <w:color w:val="000000"/>
                      <w:kern w:val="0"/>
                      <w:sz w:val="18"/>
                      <w:szCs w:val="18"/>
                    </w:rPr>
                    <w:t>人事</w:t>
                  </w:r>
                  <w:r w:rsidRPr="00677BEB">
                    <w:rPr>
                      <w:rFonts w:ascii="標楷體" w:eastAsia="標楷體" w:hAnsi="標楷體" w:cs="新細明體" w:hint="eastAsia"/>
                      <w:color w:val="000000"/>
                      <w:kern w:val="0"/>
                      <w:sz w:val="18"/>
                      <w:szCs w:val="18"/>
                    </w:rPr>
                    <w:t>室</w:t>
                  </w:r>
                </w:p>
              </w:txbxContent>
            </v:textbox>
          </v:rect>
        </w:pict>
      </w:r>
      <w:r w:rsidR="00235388" w:rsidRPr="003E1BDA">
        <w:rPr>
          <w:noProof/>
        </w:rPr>
        <w:pict>
          <v:rect id="_x0000_s1196" style="position:absolute;left:0;text-align:left;margin-left:269.4pt;margin-top:250.25pt;width:62.05pt;height:31.05pt;z-index:251645952" filled="f" strokeweight="39e-5mm"/>
        </w:pict>
      </w:r>
      <w:r w:rsidR="00235388" w:rsidRPr="003E1BDA">
        <w:rPr>
          <w:noProof/>
        </w:rPr>
        <w:pict>
          <v:rect id="_x0000_s1197" style="position:absolute;left:0;text-align:left;margin-left:269.4pt;margin-top:250.25pt;width:62.05pt;height:31.05pt;z-index:251644928" stroked="f"/>
        </w:pict>
      </w:r>
      <w:r w:rsidR="00235388" w:rsidRPr="003E1BDA">
        <w:rPr>
          <w:noProof/>
        </w:rPr>
        <w:pict>
          <v:rect id="_x0000_s1198" style="position:absolute;left:0;text-align:left;margin-left:286.7pt;margin-top:294.55pt;width:27.05pt;height:18pt;z-index:251643904;mso-wrap-style:none" filled="f" stroked="f">
            <v:textbox style="mso-next-textbox:#_x0000_s1198;mso-fit-shape-to-text:t"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政風室</w:t>
                  </w:r>
                </w:p>
              </w:txbxContent>
            </v:textbox>
          </v:rect>
        </w:pict>
      </w:r>
      <w:r w:rsidR="00235388" w:rsidRPr="003E1BDA">
        <w:rPr>
          <w:noProof/>
        </w:rPr>
        <w:pict>
          <v:rect id="_x0000_s1199" style="position:absolute;left:0;text-align:left;margin-left:269.4pt;margin-top:289.05pt;width:62.05pt;height:31.05pt;z-index:251642880" filled="f" strokeweight="39e-5mm"/>
        </w:pict>
      </w:r>
      <w:r w:rsidR="00235388" w:rsidRPr="003E1BDA">
        <w:rPr>
          <w:noProof/>
        </w:rPr>
        <w:pict>
          <v:rect id="_x0000_s1200" style="position:absolute;left:0;text-align:left;margin-left:269.4pt;margin-top:289.05pt;width:62.05pt;height:31.05pt;z-index:251641856" stroked="f"/>
        </w:pict>
      </w:r>
      <w:r w:rsidR="00235388" w:rsidRPr="003E1BDA">
        <w:rPr>
          <w:noProof/>
        </w:rPr>
        <w:pict>
          <v:rect id="_x0000_s1201" style="position:absolute;left:0;text-align:left;margin-left:158.65pt;margin-top:255.75pt;width:27.05pt;height:18pt;z-index:251640832;mso-wrap-style:none" filled="f" stroked="f">
            <v:textbox style="mso-next-textbox:#_x0000_s1201;mso-fit-shape-to-text:t" inset="0,0,0,0">
              <w:txbxContent>
                <w:p w:rsidR="00B22F05" w:rsidRPr="00575D6F" w:rsidRDefault="00B22F05" w:rsidP="00575D6F">
                  <w:pPr>
                    <w:rPr>
                      <w:rFonts w:ascii="標楷體" w:eastAsia="標楷體" w:hAnsi="標楷體"/>
                      <w:sz w:val="18"/>
                      <w:szCs w:val="18"/>
                    </w:rPr>
                  </w:pPr>
                  <w:r w:rsidRPr="00575D6F">
                    <w:rPr>
                      <w:rFonts w:ascii="標楷體" w:eastAsia="標楷體" w:hAnsi="標楷體" w:hint="eastAsia"/>
                      <w:sz w:val="18"/>
                      <w:szCs w:val="18"/>
                    </w:rPr>
                    <w:t>國際組</w:t>
                  </w:r>
                </w:p>
              </w:txbxContent>
            </v:textbox>
          </v:rect>
        </w:pict>
      </w:r>
      <w:r w:rsidR="00235388" w:rsidRPr="003E1BDA">
        <w:rPr>
          <w:noProof/>
        </w:rPr>
        <w:pict>
          <v:rect id="_x0000_s1202" style="position:absolute;left:0;text-align:left;margin-left:141.3pt;margin-top:250.25pt;width:62.1pt;height:31.05pt;z-index:251639808" filled="f" strokeweight="39e-5mm"/>
        </w:pict>
      </w:r>
      <w:r w:rsidR="00235388" w:rsidRPr="003E1BDA">
        <w:rPr>
          <w:noProof/>
        </w:rPr>
        <w:pict>
          <v:rect id="_x0000_s1203" style="position:absolute;left:0;text-align:left;margin-left:141.3pt;margin-top:250.25pt;width:62.1pt;height:31.05pt;z-index:251638784" stroked="f"/>
        </w:pict>
      </w:r>
      <w:r w:rsidR="00235388" w:rsidRPr="003E1BDA">
        <w:rPr>
          <w:noProof/>
        </w:rPr>
        <w:pict>
          <v:rect id="_x0000_s1204" style="position:absolute;left:0;text-align:left;margin-left:286.7pt;margin-top:333.3pt;width:27.05pt;height:18pt;z-index:251637760;mso-wrap-style:none" filled="f" stroked="f">
            <v:textbox style="mso-next-textbox:#_x0000_s1204;mso-fit-shape-to-text:t" inset="0,0,0,0">
              <w:txbxContent>
                <w:p w:rsidR="00B22F05" w:rsidRPr="00677BEB" w:rsidRDefault="00B22F05" w:rsidP="006B6E39">
                  <w:pPr>
                    <w:kinsoku w:val="0"/>
                    <w:rPr>
                      <w:rFonts w:ascii="標楷體" w:eastAsia="標楷體" w:hAnsi="標楷體"/>
                    </w:rPr>
                  </w:pPr>
                  <w:r>
                    <w:rPr>
                      <w:rFonts w:ascii="標楷體" w:eastAsia="標楷體" w:hAnsi="標楷體" w:cs="新細明體" w:hint="eastAsia"/>
                      <w:color w:val="000000"/>
                      <w:kern w:val="0"/>
                      <w:sz w:val="18"/>
                      <w:szCs w:val="18"/>
                    </w:rPr>
                    <w:t>統計</w:t>
                  </w:r>
                  <w:r w:rsidRPr="00677BEB">
                    <w:rPr>
                      <w:rFonts w:ascii="標楷體" w:eastAsia="標楷體" w:hAnsi="標楷體" w:cs="新細明體" w:hint="eastAsia"/>
                      <w:color w:val="000000"/>
                      <w:kern w:val="0"/>
                      <w:sz w:val="18"/>
                      <w:szCs w:val="18"/>
                    </w:rPr>
                    <w:t>室</w:t>
                  </w:r>
                </w:p>
              </w:txbxContent>
            </v:textbox>
          </v:rect>
        </w:pict>
      </w:r>
      <w:r w:rsidR="00235388" w:rsidRPr="003E1BDA">
        <w:rPr>
          <w:noProof/>
        </w:rPr>
        <w:pict>
          <v:rect id="_x0000_s1205" style="position:absolute;left:0;text-align:left;margin-left:269.4pt;margin-top:327.85pt;width:62.05pt;height:31.05pt;z-index:251636736" filled="f" strokeweight="39e-5mm"/>
        </w:pict>
      </w:r>
      <w:r w:rsidR="00235388" w:rsidRPr="003E1BDA">
        <w:rPr>
          <w:noProof/>
        </w:rPr>
        <w:pict>
          <v:rect id="_x0000_s1206" style="position:absolute;left:0;text-align:left;margin-left:269.4pt;margin-top:327.85pt;width:62.05pt;height:31.05pt;z-index:251635712" stroked="f"/>
        </w:pict>
      </w:r>
      <w:r w:rsidR="00235388" w:rsidRPr="003E1BDA">
        <w:rPr>
          <w:noProof/>
        </w:rPr>
        <w:pict>
          <v:rect id="_x0000_s1207" style="position:absolute;left:0;text-align:left;margin-left:356.6pt;margin-top:255.75pt;width:27.05pt;height:18pt;z-index:251634688;mso-wrap-style:none" filled="f" stroked="f">
            <v:textbox style="mso-next-textbox:#_x0000_s1207;mso-fit-shape-to-text:t" inset="0,0,0,0">
              <w:txbxContent>
                <w:p w:rsidR="00B22F05" w:rsidRPr="00677BEB" w:rsidRDefault="00B22F05" w:rsidP="006B6E39">
                  <w:pPr>
                    <w:kinsoku w:val="0"/>
                    <w:rPr>
                      <w:rFonts w:ascii="標楷體" w:eastAsia="標楷體" w:hAnsi="標楷體"/>
                    </w:rPr>
                  </w:pPr>
                  <w:r>
                    <w:rPr>
                      <w:rFonts w:ascii="標楷體" w:eastAsia="標楷體" w:hAnsi="標楷體" w:cs="新細明體" w:hint="eastAsia"/>
                      <w:color w:val="000000"/>
                      <w:kern w:val="0"/>
                      <w:sz w:val="18"/>
                      <w:szCs w:val="18"/>
                    </w:rPr>
                    <w:t>秘書</w:t>
                  </w:r>
                  <w:r w:rsidRPr="00677BEB">
                    <w:rPr>
                      <w:rFonts w:ascii="標楷體" w:eastAsia="標楷體" w:hAnsi="標楷體" w:cs="新細明體" w:hint="eastAsia"/>
                      <w:color w:val="000000"/>
                      <w:kern w:val="0"/>
                      <w:sz w:val="18"/>
                      <w:szCs w:val="18"/>
                    </w:rPr>
                    <w:t>室</w:t>
                  </w:r>
                </w:p>
              </w:txbxContent>
            </v:textbox>
          </v:rect>
        </w:pict>
      </w:r>
      <w:r w:rsidR="00235388" w:rsidRPr="003E1BDA">
        <w:rPr>
          <w:noProof/>
        </w:rPr>
        <w:pict>
          <v:rect id="_x0000_s1208" style="position:absolute;left:0;text-align:left;margin-left:339.3pt;margin-top:250.25pt;width:62.05pt;height:31.05pt;z-index:251633664" filled="f" strokeweight="39e-5mm"/>
        </w:pict>
      </w:r>
      <w:r w:rsidR="00235388" w:rsidRPr="003E1BDA">
        <w:rPr>
          <w:noProof/>
        </w:rPr>
        <w:pict>
          <v:rect id="_x0000_s1209" style="position:absolute;left:0;text-align:left;margin-left:339.3pt;margin-top:250.25pt;width:62.05pt;height:31.05pt;z-index:251632640" stroked="f"/>
        </w:pict>
      </w:r>
      <w:r w:rsidR="00235388" w:rsidRPr="003E1BDA">
        <w:rPr>
          <w:noProof/>
        </w:rPr>
        <w:pict>
          <v:rect id="_x0000_s1210" style="position:absolute;left:0;text-align:left;margin-left:158.65pt;margin-top:333.3pt;width:27.05pt;height:18pt;z-index:251631616;mso-wrap-style:none" filled="f" stroked="f">
            <v:textbox style="mso-next-textbox:#_x0000_s1210;mso-fit-shape-to-text:t" inset="0,0,0,0">
              <w:txbxContent>
                <w:p w:rsidR="00B22F05" w:rsidRPr="00677BEB" w:rsidRDefault="00B22F05" w:rsidP="006B6E39">
                  <w:pPr>
                    <w:kinsoku w:val="0"/>
                    <w:rPr>
                      <w:rFonts w:ascii="標楷體" w:eastAsia="標楷體" w:hAnsi="標楷體"/>
                    </w:rPr>
                  </w:pPr>
                  <w:r>
                    <w:rPr>
                      <w:rFonts w:ascii="標楷體" w:eastAsia="標楷體" w:hAnsi="標楷體" w:cs="新細明體" w:hint="eastAsia"/>
                      <w:color w:val="000000"/>
                      <w:kern w:val="0"/>
                      <w:sz w:val="18"/>
                      <w:szCs w:val="18"/>
                    </w:rPr>
                    <w:t>防治</w:t>
                  </w:r>
                  <w:r w:rsidRPr="00677BEB">
                    <w:rPr>
                      <w:rFonts w:ascii="標楷體" w:eastAsia="標楷體" w:hAnsi="標楷體" w:cs="新細明體" w:hint="eastAsia"/>
                      <w:color w:val="000000"/>
                      <w:kern w:val="0"/>
                      <w:sz w:val="18"/>
                      <w:szCs w:val="18"/>
                    </w:rPr>
                    <w:t>組</w:t>
                  </w:r>
                </w:p>
              </w:txbxContent>
            </v:textbox>
          </v:rect>
        </w:pict>
      </w:r>
      <w:r w:rsidR="00235388" w:rsidRPr="003E1BDA">
        <w:rPr>
          <w:noProof/>
        </w:rPr>
        <w:pict>
          <v:rect id="_x0000_s1211" style="position:absolute;left:0;text-align:left;margin-left:141.3pt;margin-top:327.85pt;width:62.1pt;height:31.05pt;z-index:251630592" filled="f" strokeweight="39e-5mm"/>
        </w:pict>
      </w:r>
      <w:r w:rsidR="00235388" w:rsidRPr="003E1BDA">
        <w:rPr>
          <w:noProof/>
        </w:rPr>
        <w:pict>
          <v:rect id="_x0000_s1212" style="position:absolute;left:0;text-align:left;margin-left:141.3pt;margin-top:327.85pt;width:62.1pt;height:31.05pt;z-index:251629568" stroked="f"/>
        </w:pict>
      </w:r>
      <w:r w:rsidR="00235388" w:rsidRPr="003E1BDA">
        <w:rPr>
          <w:noProof/>
        </w:rPr>
        <w:pict>
          <v:rect id="_x0000_s1213" style="position:absolute;left:0;text-align:left;margin-left:269.4pt;margin-top:405.4pt;width:62.05pt;height:31pt;z-index:251628544" stroked="f"/>
        </w:pict>
      </w:r>
      <w:r w:rsidR="00235388" w:rsidRPr="003E1BDA">
        <w:rPr>
          <w:noProof/>
        </w:rPr>
        <w:pict>
          <v:line id="_x0000_s1214" style="position:absolute;left:0;text-align:left;z-index:251627520" from="234.5pt,137.8pt" to="234.55pt,153.35pt" strokeweight="0"/>
        </w:pict>
      </w:r>
      <w:r w:rsidR="00235388" w:rsidRPr="003E1BDA">
        <w:rPr>
          <w:noProof/>
        </w:rPr>
        <w:pict>
          <v:rect id="_x0000_s1215" style="position:absolute;left:0;text-align:left;margin-left:216.2pt;margin-top:158.75pt;width:36.05pt;height:18pt;z-index:251626496;mso-wrap-style:none" filled="f" stroked="f">
            <v:textbox style="mso-next-textbox:#_x0000_s1215;mso-fit-shape-to-text:t"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主任秘書</w:t>
                  </w:r>
                </w:p>
              </w:txbxContent>
            </v:textbox>
          </v:rect>
        </w:pict>
      </w:r>
      <w:r w:rsidR="00235388" w:rsidRPr="003E1BDA">
        <w:rPr>
          <w:noProof/>
        </w:rPr>
        <w:pict>
          <v:rect id="_x0000_s1216" style="position:absolute;left:0;text-align:left;margin-left:203.4pt;margin-top:153.35pt;width:62.1pt;height:31pt;z-index:251625472" filled="f" strokeweight="39e-5mm"/>
        </w:pict>
      </w:r>
      <w:r w:rsidR="00235388" w:rsidRPr="003E1BDA">
        <w:rPr>
          <w:noProof/>
        </w:rPr>
        <w:pict>
          <v:rect id="_x0000_s1217" style="position:absolute;left:0;text-align:left;margin-left:202.9pt;margin-top:153.2pt;width:62.1pt;height:31pt;z-index:251624448" stroked="f"/>
        </w:pict>
      </w:r>
      <w:r w:rsidR="00235388" w:rsidRPr="003E1BDA">
        <w:rPr>
          <w:noProof/>
        </w:rPr>
        <w:pict>
          <v:polyline id="_x0000_s1218" style="position:absolute;left:0;text-align:left;z-index:251623424" points="234.5pt,91.3pt,234.5pt,99.05pt,156.85pt,99.05pt,156.85pt,106.75pt" coordsize="1553,309" filled="f" strokeweight="0">
            <v:path arrowok="t"/>
          </v:polyline>
        </w:pict>
      </w:r>
      <w:r w:rsidR="00235388" w:rsidRPr="003E1BDA">
        <w:rPr>
          <w:noProof/>
        </w:rPr>
        <w:pict>
          <v:rect id="_x0000_s1219" style="position:absolute;left:0;text-align:left;margin-left:143.15pt;margin-top:112.25pt;width:27.05pt;height:18pt;z-index:251622400;mso-wrap-style:none" filled="f" stroked="f">
            <v:textbox style="mso-next-textbox:#_x0000_s1219;mso-fit-shape-to-text:t"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副署長</w:t>
                  </w:r>
                </w:p>
              </w:txbxContent>
            </v:textbox>
          </v:rect>
        </w:pict>
      </w:r>
      <w:r w:rsidR="00235388" w:rsidRPr="003E1BDA">
        <w:rPr>
          <w:noProof/>
        </w:rPr>
        <w:pict>
          <v:rect id="_x0000_s1220" style="position:absolute;left:0;text-align:left;margin-left:125.75pt;margin-top:106.75pt;width:62.1pt;height:31.05pt;z-index:251621376" filled="f" strokeweight="39e-5mm"/>
        </w:pict>
      </w:r>
      <w:r w:rsidR="00235388" w:rsidRPr="003E1BDA">
        <w:rPr>
          <w:noProof/>
        </w:rPr>
        <w:pict>
          <v:rect id="_x0000_s1221" style="position:absolute;left:0;text-align:left;margin-left:125.75pt;margin-top:106.75pt;width:62.1pt;height:31.05pt;z-index:251620352" stroked="f"/>
        </w:pict>
      </w:r>
      <w:r w:rsidR="00235388" w:rsidRPr="003E1BDA">
        <w:rPr>
          <w:noProof/>
        </w:rPr>
        <w:pict>
          <v:polyline id="_x0000_s1222" style="position:absolute;left:0;text-align:left;z-index:251619328" points="234.5pt,91.3pt,234.5pt,99.05pt,312.1pt,99.05pt,312.1pt,106.85pt" coordsize="1552,311" filled="f" strokeweight="0">
            <v:path arrowok="t"/>
          </v:polyline>
        </w:pict>
      </w:r>
      <w:r w:rsidR="00235388" w:rsidRPr="003E1BDA">
        <w:rPr>
          <w:noProof/>
        </w:rPr>
        <w:pict>
          <v:rect id="_x0000_s1223" style="position:absolute;left:0;text-align:left;margin-left:298.35pt;margin-top:112.25pt;width:27.05pt;height:18pt;z-index:251618304;mso-wrap-style:none" filled="f" stroked="f">
            <v:textbox style="mso-next-textbox:#_x0000_s1223;mso-fit-shape-to-text:t"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副署長</w:t>
                  </w:r>
                </w:p>
              </w:txbxContent>
            </v:textbox>
          </v:rect>
        </w:pict>
      </w:r>
      <w:r w:rsidR="00235388" w:rsidRPr="003E1BDA">
        <w:rPr>
          <w:noProof/>
        </w:rPr>
        <w:pict>
          <v:rect id="_x0000_s1224" style="position:absolute;left:0;text-align:left;margin-left:281pt;margin-top:106.85pt;width:62.1pt;height:30.95pt;z-index:251617280" filled="f" strokeweight="39e-5mm"/>
        </w:pict>
      </w:r>
      <w:r w:rsidR="00235388" w:rsidRPr="003E1BDA">
        <w:rPr>
          <w:noProof/>
        </w:rPr>
        <w:pict>
          <v:rect id="_x0000_s1225" style="position:absolute;left:0;text-align:left;margin-left:281pt;margin-top:106.85pt;width:62.1pt;height:30.95pt;z-index:251616256" stroked="f"/>
        </w:pict>
      </w:r>
      <w:r w:rsidR="00235388" w:rsidRPr="003E1BDA">
        <w:rPr>
          <w:noProof/>
        </w:rPr>
        <w:pict>
          <v:line id="_x0000_s1226" style="position:absolute;left:0;text-align:left;z-index:251615232" from="234.5pt,91.3pt" to="234.55pt,106.75pt" strokeweight="0"/>
        </w:pict>
      </w:r>
      <w:r w:rsidR="00235388" w:rsidRPr="003E1BDA">
        <w:rPr>
          <w:noProof/>
        </w:rPr>
        <w:pict>
          <v:rect id="_x0000_s1227" style="position:absolute;left:0;text-align:left;margin-left:220.8pt;margin-top:112.25pt;width:27.05pt;height:18pt;z-index:251614208;mso-wrap-style:none" filled="f" stroked="f">
            <v:textbox style="mso-next-textbox:#_x0000_s1227;mso-fit-shape-to-text:t"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副署長</w:t>
                  </w:r>
                </w:p>
              </w:txbxContent>
            </v:textbox>
          </v:rect>
        </w:pict>
      </w:r>
      <w:r w:rsidR="00235388" w:rsidRPr="003E1BDA">
        <w:rPr>
          <w:noProof/>
        </w:rPr>
        <w:pict>
          <v:rect id="_x0000_s1228" style="position:absolute;left:0;text-align:left;margin-left:203.4pt;margin-top:106.75pt;width:62.1pt;height:31.05pt;z-index:251613184" filled="f" strokeweight="39e-5mm"/>
        </w:pict>
      </w:r>
      <w:r w:rsidR="00235388" w:rsidRPr="003E1BDA">
        <w:rPr>
          <w:noProof/>
        </w:rPr>
        <w:pict>
          <v:rect id="_x0000_s1229" style="position:absolute;left:0;text-align:left;margin-left:203.4pt;margin-top:106.75pt;width:62.1pt;height:31.05pt;z-index:251612160" stroked="f"/>
        </w:pict>
      </w:r>
      <w:r w:rsidR="00235388" w:rsidRPr="003E1BDA">
        <w:rPr>
          <w:noProof/>
        </w:rPr>
        <w:pict>
          <v:rect id="_x0000_s1230" style="position:absolute;left:0;text-align:left;margin-left:225.3pt;margin-top:65.75pt;width:18.05pt;height:18pt;z-index:251611136;mso-wrap-style:none" filled="f" stroked="f">
            <v:textbox style="mso-next-textbox:#_x0000_s1230;mso-fit-shape-to-text:t" inset="0,0,0,0">
              <w:txbxContent>
                <w:p w:rsidR="00B22F05" w:rsidRPr="00677BEB" w:rsidRDefault="00B22F05" w:rsidP="006B6E39">
                  <w:pPr>
                    <w:kinsoku w:val="0"/>
                    <w:rPr>
                      <w:rFonts w:ascii="標楷體" w:eastAsia="標楷體" w:hAnsi="標楷體"/>
                    </w:rPr>
                  </w:pPr>
                  <w:r w:rsidRPr="00677BEB">
                    <w:rPr>
                      <w:rFonts w:ascii="標楷體" w:eastAsia="標楷體" w:hAnsi="標楷體" w:cs="新細明體" w:hint="eastAsia"/>
                      <w:color w:val="000000"/>
                      <w:kern w:val="0"/>
                      <w:sz w:val="18"/>
                      <w:szCs w:val="18"/>
                    </w:rPr>
                    <w:t>署長</w:t>
                  </w:r>
                </w:p>
              </w:txbxContent>
            </v:textbox>
          </v:rect>
        </w:pict>
      </w:r>
      <w:r w:rsidR="00235388" w:rsidRPr="003E1BDA">
        <w:rPr>
          <w:noProof/>
        </w:rPr>
        <w:pict>
          <v:rect id="_x0000_s1231" style="position:absolute;left:0;text-align:left;margin-left:203.4pt;margin-top:60.25pt;width:62.1pt;height:31.05pt;z-index:251610112" filled="f" strokeweight="39e-5mm"/>
        </w:pict>
      </w:r>
      <w:r w:rsidR="00235388" w:rsidRPr="003E1BDA">
        <w:rPr>
          <w:noProof/>
        </w:rPr>
        <w:pict>
          <v:rect id="_x0000_s1232" style="position:absolute;left:0;text-align:left;margin-left:203.4pt;margin-top:60.25pt;width:62.1pt;height:31.05pt;z-index:251609088" stroked="f"/>
        </w:pict>
      </w:r>
      <w:r w:rsidR="00235388" w:rsidRPr="003E1BDA">
        <w:rPr>
          <w:noProof/>
        </w:rPr>
        <w:pict>
          <v:polyline id="_x0000_s1233" style="position:absolute;left:0;text-align:left;z-index:251608064" points="476.5pt,56.65pt,-4.75pt,56.65pt,-4.75pt,55.55pt,-4.65pt,54.55pt,-4.55pt,53.45pt,-4.35pt,52.4pt,-4.1pt,51.45pt,-3.8pt,50.45pt,-3.5pt,49.45pt,-3.1pt,48.5pt,-2.7pt,47.55pt,-2.2pt,46.65pt,-1.75pt,45.8pt,-1.2pt,44.95pt,-.55pt,44.15pt,.05pt,43.3pt,.65pt,42.55pt,1.35pt,41.9pt,2.1pt,41.2pt,2.85pt,40.5pt,3.7pt,39.9pt,4.5pt,39.3pt,5.3pt,38.75pt,6.2pt,38.25pt,7.1pt,37.8pt,8.05pt,37.35pt,9pt,37pt,10pt,36.7pt,10.95pt,36.4pt,11.95pt,36.15pt,13pt,36pt,14pt,35.85pt,15.1pt,35.7pt,16.2pt,35.7pt,16.2pt,35.7pt,455.55pt,35.7pt,456.55pt,35.7pt,457.65pt,35.85pt,458.7pt,36pt,459.7pt,36.15pt,460.75pt,36.4pt,461.75pt,36.7pt,462.75pt,37pt,463.7pt,37.35pt,464.6pt,37.8pt,465.45pt,38.25pt,466.35pt,38.75pt,467.25pt,39.3pt,468.05pt,39.9pt,468.8pt,40.5pt,469.55pt,41.2pt,470.35pt,41.9pt,471pt,42.55pt,471.7pt,43.3pt,472.3pt,44.15pt,472.85pt,44.95pt,473.4pt,45.8pt,473.95pt,46.65pt,474.45pt,47.55pt,474.85pt,48.5pt,475.2pt,49.45pt,475.55pt,50.45pt,475.8pt,51.45pt,476.1pt,52.4pt,476.2pt,53.45pt,476.35pt,54.55pt,476.4pt,55.55pt,476.5pt,56.65pt,476.5pt,56.65pt,476.5pt,56.65pt" coordsize="9625,419" filled="f" strokeweight="39e-5mm">
            <v:path arrowok="t"/>
          </v:polyline>
        </w:pict>
      </w:r>
      <w:r w:rsidR="00235388" w:rsidRPr="003E1BDA">
        <w:rPr>
          <w:noProof/>
        </w:rPr>
        <w:pict>
          <v:rect id="_x0000_s1234" style="position:absolute;left:0;text-align:left;margin-left:-6.6pt;margin-top:56.65pt;width:481.4pt;height:.6pt;z-index:251607040" stroked="f"/>
        </w:pict>
      </w:r>
      <w:r w:rsidR="00235388" w:rsidRPr="003E1BDA">
        <w:rPr>
          <w:noProof/>
        </w:rPr>
        <w:pict>
          <v:rect id="_x0000_s1235" style="position:absolute;left:0;text-align:left;margin-left:-6.6pt;margin-top:55pt;width:481.4pt;height:1.65pt;z-index:251606016" fillcolor="#fdfdfd" stroked="f"/>
        </w:pict>
      </w:r>
      <w:r w:rsidR="00235388" w:rsidRPr="003E1BDA">
        <w:rPr>
          <w:noProof/>
        </w:rPr>
        <w:pict>
          <v:rect id="_x0000_s1236" style="position:absolute;left:0;text-align:left;margin-left:-6.6pt;margin-top:53.05pt;width:481.4pt;height:1.95pt;z-index:251604992" fillcolor="#fcfcfb" stroked="f"/>
        </w:pict>
      </w:r>
      <w:r w:rsidR="00235388" w:rsidRPr="003E1BDA">
        <w:rPr>
          <w:noProof/>
        </w:rPr>
        <w:pict>
          <v:rect id="_x0000_s1237" style="position:absolute;left:0;text-align:left;margin-left:-6.6pt;margin-top:51.4pt;width:481.4pt;height:1.65pt;z-index:251603968" fillcolor="#fbfcf9" stroked="f"/>
        </w:pict>
      </w:r>
      <w:r w:rsidR="00235388" w:rsidRPr="003E1BDA">
        <w:rPr>
          <w:noProof/>
        </w:rPr>
        <w:pict>
          <v:rect id="_x0000_s1238" style="position:absolute;left:0;text-align:left;margin-left:-6.6pt;margin-top:49.75pt;width:481.4pt;height:1.65pt;z-index:251602944" fillcolor="#f9faf7" stroked="f"/>
        </w:pict>
      </w:r>
      <w:r w:rsidR="00235388" w:rsidRPr="003E1BDA">
        <w:rPr>
          <w:noProof/>
        </w:rPr>
        <w:pict>
          <v:rect id="_x0000_s1239" style="position:absolute;left:0;text-align:left;margin-left:-6.6pt;margin-top:47.75pt;width:481.4pt;height:2pt;z-index:251601920" fillcolor="#f8f9f5" stroked="f"/>
        </w:pict>
      </w:r>
      <w:r w:rsidR="00235388" w:rsidRPr="003E1BDA">
        <w:rPr>
          <w:noProof/>
        </w:rPr>
        <w:pict>
          <v:rect id="_x0000_s1240" style="position:absolute;left:0;text-align:left;margin-left:-6.6pt;margin-top:46.1pt;width:481.4pt;height:1.65pt;z-index:251600896" fillcolor="#f7f8f3" stroked="f"/>
        </w:pict>
      </w:r>
      <w:r w:rsidR="00235388" w:rsidRPr="003E1BDA">
        <w:rPr>
          <w:noProof/>
        </w:rPr>
        <w:pict>
          <v:rect id="_x0000_s1241" style="position:absolute;left:0;text-align:left;margin-left:-8.15pt;margin-top:44.5pt;width:481.4pt;height:1.6pt;z-index:251599872" fillcolor="#f5f6f1" stroked="f"/>
        </w:pict>
      </w:r>
      <w:r w:rsidR="00235388" w:rsidRPr="003E1BDA">
        <w:rPr>
          <w:noProof/>
        </w:rPr>
        <w:pict>
          <v:rect id="_x0000_s1242" style="position:absolute;left:0;text-align:left;margin-left:-6.6pt;margin-top:42.5pt;width:481.4pt;height:2pt;z-index:251598848" fillcolor="#f4f5ef" stroked="f"/>
        </w:pict>
      </w:r>
      <w:r w:rsidR="00235388" w:rsidRPr="003E1BDA">
        <w:rPr>
          <w:noProof/>
        </w:rPr>
        <w:pict>
          <v:rect id="_x0000_s1243" style="position:absolute;left:0;text-align:left;margin-left:-6.6pt;margin-top:40.85pt;width:481.4pt;height:1.65pt;z-index:251597824" fillcolor="#f3f5ed" stroked="f"/>
        </w:pict>
      </w:r>
      <w:r w:rsidR="00235388" w:rsidRPr="003E1BDA">
        <w:rPr>
          <w:noProof/>
        </w:rPr>
        <w:pict>
          <v:rect id="_x0000_s1244" style="position:absolute;left:0;text-align:left;margin-left:-6.6pt;margin-top:39.2pt;width:481.4pt;height:1.65pt;z-index:251596800" fillcolor="#f1f3eb" stroked="f"/>
        </w:pict>
      </w:r>
      <w:r w:rsidR="00235388" w:rsidRPr="003E1BDA">
        <w:rPr>
          <w:noProof/>
        </w:rPr>
        <w:pict>
          <v:rect id="_x0000_s1245" style="position:absolute;left:0;text-align:left;margin-left:-6.6pt;margin-top:37.25pt;width:481.4pt;height:1.95pt;z-index:251595776" fillcolor="#f0f2e9" stroked="f"/>
        </w:pict>
      </w:r>
      <w:r w:rsidR="00235388" w:rsidRPr="003E1BDA">
        <w:rPr>
          <w:noProof/>
        </w:rPr>
        <w:pict>
          <v:rect id="_x0000_s1246" style="position:absolute;left:0;text-align:left;margin-left:-6.6pt;margin-top:36.2pt;width:481.4pt;height:1.05pt;z-index:251594752" fillcolor="#eff1e7" stroked="f"/>
        </w:pict>
      </w:r>
      <w:r w:rsidR="00235388" w:rsidRPr="003E1BDA">
        <w:rPr>
          <w:noProof/>
        </w:rPr>
        <w:pict>
          <v:shape id="_x0000_s1247" style="position:absolute;left:0;text-align:left;margin-left:-6.45pt;margin-top:36.25pt;width:481.25pt;height:20.95pt;z-index:251593728" coordsize="9625,419" path="m9625,419l,419,,397,3,377,6,355,8,334r6,-19l19,295r7,-20l33,256r8,-19l51,219r9,-17l71,185,84,169,96,152r14,-15l123,124r14,-14l152,96,169,84,185,72,201,61,219,51r18,-9l256,33r19,-7l295,20r20,-6l334,9,355,6,377,3,397,r22,l419,,9206,r22,l9248,3r22,3l9291,9r19,5l9330,20r20,6l9369,33r19,9l9406,51r18,10l9440,72r16,12l9473,96r15,14l9502,124r15,13l9529,152r12,17l9554,185r11,17l9574,219r10,18l9592,256r7,19l9606,295r5,20l9617,334r2,21l9622,377r3,20l9625,419r,l9625,419xe" fillcolor="black" stroked="f">
            <v:path arrowok="t"/>
          </v:shape>
        </w:pict>
      </w:r>
      <w:r w:rsidR="00235388" w:rsidRPr="003E1BDA">
        <w:rPr>
          <w:noProof/>
        </w:rPr>
        <w:pict>
          <v:shape id="_x0000_s1248" style="position:absolute;left:0;text-align:left;margin-left:-6.45pt;margin-top:36.25pt;width:481.25pt;height:20.95pt;z-index:251592704" coordsize="9625,419" path="m9625,419l,419,,397,3,377,6,355,8,334r6,-19l19,295r7,-20l33,256r8,-19l51,219r9,-17l71,185,84,169,96,152r14,-15l123,124r14,-14l152,96,169,84,185,72,201,61,219,51r18,-9l256,33r19,-7l295,20r20,-6l334,9,355,6,377,3,397,r22,l419,,9206,r22,l9248,3r22,3l9291,9r19,5l9330,20r20,6l9369,33r19,9l9406,51r18,10l9440,72r16,12l9473,96r15,14l9502,124r15,13l9529,152r12,17l9554,185r11,17l9574,219r10,18l9592,256r7,19l9606,295r5,20l9617,334r2,21l9622,377r3,20l9625,419r,l9625,419xe" fillcolor="black" strokeweight="0">
            <v:path arrowok="t"/>
          </v:shape>
        </w:pict>
      </w:r>
      <w:r w:rsidR="00235388" w:rsidRPr="003E1BDA">
        <w:rPr>
          <w:noProof/>
        </w:rPr>
        <w:pict>
          <v:rect id="_x0000_s1249" style="position:absolute;left:0;text-align:left;margin-left:-6.6pt;margin-top:56.65pt;width:481.4pt;height:.6pt;z-index:251591680" stroked="f"/>
        </w:pict>
      </w:r>
      <w:r w:rsidR="00235388" w:rsidRPr="003E1BDA">
        <w:rPr>
          <w:noProof/>
        </w:rPr>
        <w:pict>
          <v:rect id="_x0000_s1250" style="position:absolute;left:0;text-align:left;margin-left:-6.6pt;margin-top:55pt;width:481.4pt;height:1.65pt;z-index:251590656" fillcolor="#fdfdfd" stroked="f"/>
        </w:pict>
      </w:r>
      <w:r w:rsidR="00235388" w:rsidRPr="003E1BDA">
        <w:rPr>
          <w:noProof/>
        </w:rPr>
        <w:pict>
          <v:rect id="_x0000_s1251" style="position:absolute;left:0;text-align:left;margin-left:-6.6pt;margin-top:53.05pt;width:481.4pt;height:1.95pt;z-index:251589632" fillcolor="#fcfcfb" stroked="f"/>
        </w:pict>
      </w:r>
      <w:r w:rsidR="00235388" w:rsidRPr="003E1BDA">
        <w:rPr>
          <w:noProof/>
        </w:rPr>
        <w:pict>
          <v:rect id="_x0000_s1252" style="position:absolute;left:0;text-align:left;margin-left:-6.6pt;margin-top:51.4pt;width:481.4pt;height:1.65pt;z-index:251588608" fillcolor="#fbfcf9" stroked="f"/>
        </w:pict>
      </w:r>
      <w:r w:rsidR="00235388" w:rsidRPr="003E1BDA">
        <w:rPr>
          <w:noProof/>
        </w:rPr>
        <w:pict>
          <v:rect id="_x0000_s1253" style="position:absolute;left:0;text-align:left;margin-left:-6.6pt;margin-top:49.75pt;width:481.4pt;height:1.65pt;z-index:251587584" fillcolor="#f9faf7" stroked="f"/>
        </w:pict>
      </w:r>
      <w:r w:rsidR="00235388" w:rsidRPr="003E1BDA">
        <w:rPr>
          <w:noProof/>
        </w:rPr>
        <w:pict>
          <v:rect id="_x0000_s1254" style="position:absolute;left:0;text-align:left;margin-left:-6.6pt;margin-top:47.75pt;width:481.4pt;height:2pt;z-index:251586560" fillcolor="#f8f9f5" stroked="f"/>
        </w:pict>
      </w:r>
      <w:r w:rsidR="00235388" w:rsidRPr="003E1BDA">
        <w:rPr>
          <w:noProof/>
        </w:rPr>
        <w:pict>
          <v:rect id="_x0000_s1255" style="position:absolute;left:0;text-align:left;margin-left:-6.6pt;margin-top:46.1pt;width:481.4pt;height:1.65pt;z-index:251585536" fillcolor="#f7f8f3" stroked="f"/>
        </w:pict>
      </w:r>
      <w:r w:rsidR="00235388" w:rsidRPr="003E1BDA">
        <w:rPr>
          <w:noProof/>
        </w:rPr>
        <w:pict>
          <v:rect id="_x0000_s1256" style="position:absolute;left:0;text-align:left;margin-left:-6.6pt;margin-top:44.5pt;width:481.4pt;height:1.6pt;z-index:251584512" fillcolor="#f5f6f1" stroked="f"/>
        </w:pict>
      </w:r>
      <w:r w:rsidR="00235388" w:rsidRPr="003E1BDA">
        <w:rPr>
          <w:noProof/>
        </w:rPr>
        <w:pict>
          <v:rect id="_x0000_s1257" style="position:absolute;left:0;text-align:left;margin-left:-6.6pt;margin-top:42.5pt;width:481.4pt;height:2pt;z-index:251583488" fillcolor="#f4f5ef" stroked="f"/>
        </w:pict>
      </w:r>
      <w:r w:rsidR="00235388" w:rsidRPr="003E1BDA">
        <w:rPr>
          <w:noProof/>
        </w:rPr>
        <w:pict>
          <v:rect id="_x0000_s1258" style="position:absolute;left:0;text-align:left;margin-left:-6.6pt;margin-top:40.85pt;width:481.4pt;height:1.65pt;z-index:251582464" fillcolor="#f3f5ed" stroked="f"/>
        </w:pict>
      </w:r>
      <w:r w:rsidR="00235388" w:rsidRPr="003E1BDA">
        <w:rPr>
          <w:noProof/>
        </w:rPr>
        <w:pict>
          <v:rect id="_x0000_s1259" style="position:absolute;left:0;text-align:left;margin-left:-6.6pt;margin-top:39.2pt;width:481.4pt;height:1.65pt;z-index:251581440" fillcolor="#f1f3eb" stroked="f"/>
        </w:pict>
      </w:r>
      <w:r w:rsidR="00235388" w:rsidRPr="003E1BDA">
        <w:rPr>
          <w:noProof/>
        </w:rPr>
        <w:pict>
          <v:rect id="_x0000_s1260" style="position:absolute;left:0;text-align:left;margin-left:-6.6pt;margin-top:37.25pt;width:481.4pt;height:1.95pt;z-index:251580416" fillcolor="#f0f2e9" stroked="f"/>
        </w:pict>
      </w:r>
      <w:r w:rsidR="00235388" w:rsidRPr="003E1BDA">
        <w:rPr>
          <w:noProof/>
        </w:rPr>
        <w:pict>
          <v:rect id="_x0000_s1261" style="position:absolute;left:0;text-align:left;margin-left:-6.6pt;margin-top:36.2pt;width:481.4pt;height:1.05pt;z-index:251579392" fillcolor="#eff1e7" stroked="f"/>
        </w:pict>
      </w:r>
      <w:r w:rsidR="00235388" w:rsidRPr="003E1BD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62" type="#_x0000_t75" style="position:absolute;left:0;text-align:left;margin-left:-8.15pt;margin-top:-54.7pt;width:488.75pt;height:713.95pt;z-index:251577344" o:preferrelative="f">
            <v:fill o:detectmouseclick="t"/>
            <v:path o:extrusionok="t" o:connecttype="none"/>
            <o:lock v:ext="edit" text="t"/>
          </v:shape>
        </w:pict>
      </w:r>
      <w:r w:rsidRPr="003E1BDA">
        <w:rPr>
          <w:rFonts w:ascii="標楷體" w:eastAsia="標楷體" w:hAnsi="標楷體"/>
          <w:szCs w:val="24"/>
        </w:rPr>
        <w:br w:type="page"/>
      </w:r>
      <w:r w:rsidRPr="003E1BDA">
        <w:rPr>
          <w:rFonts w:ascii="標楷體" w:eastAsia="標楷體" w:hAnsi="標楷體" w:cs="新細明體" w:hint="eastAsia"/>
          <w:kern w:val="0"/>
          <w:szCs w:val="24"/>
        </w:rPr>
        <w:lastRenderedPageBreak/>
        <w:t>預算員額說明表：</w:t>
      </w:r>
    </w:p>
    <w:tbl>
      <w:tblPr>
        <w:tblW w:w="0" w:type="auto"/>
        <w:tblInd w:w="15" w:type="dxa"/>
        <w:tblCellMar>
          <w:left w:w="28" w:type="dxa"/>
          <w:right w:w="28" w:type="dxa"/>
        </w:tblCellMar>
        <w:tblLook w:val="00A0" w:firstRow="1" w:lastRow="0" w:firstColumn="1" w:lastColumn="0" w:noHBand="0" w:noVBand="0"/>
      </w:tblPr>
      <w:tblGrid>
        <w:gridCol w:w="1016"/>
        <w:gridCol w:w="1256"/>
        <w:gridCol w:w="556"/>
        <w:gridCol w:w="656"/>
        <w:gridCol w:w="536"/>
        <w:gridCol w:w="536"/>
        <w:gridCol w:w="536"/>
        <w:gridCol w:w="536"/>
        <w:gridCol w:w="536"/>
        <w:gridCol w:w="656"/>
        <w:gridCol w:w="2291"/>
      </w:tblGrid>
      <w:tr w:rsidR="003E1BDA" w:rsidRPr="003E1BDA" w:rsidTr="00173619">
        <w:trPr>
          <w:trHeight w:val="799"/>
        </w:trPr>
        <w:tc>
          <w:tcPr>
            <w:tcW w:w="0" w:type="auto"/>
            <w:vMerge w:val="restart"/>
            <w:tcBorders>
              <w:top w:val="single" w:sz="4" w:space="0" w:color="auto"/>
              <w:left w:val="single" w:sz="4" w:space="0" w:color="auto"/>
              <w:bottom w:val="single" w:sz="4" w:space="0" w:color="auto"/>
              <w:right w:val="single" w:sz="4" w:space="0" w:color="auto"/>
            </w:tcBorders>
            <w:noWrap/>
            <w:vAlign w:val="center"/>
          </w:tcPr>
          <w:p w:rsidR="00B22F05" w:rsidRPr="003E1BDA" w:rsidRDefault="00B22F05" w:rsidP="001E654D">
            <w:pPr>
              <w:widowControl/>
              <w:spacing w:line="480" w:lineRule="exact"/>
              <w:jc w:val="both"/>
              <w:rPr>
                <w:rFonts w:ascii="標楷體" w:eastAsia="標楷體" w:hAnsi="標楷體" w:cs="新細明體"/>
                <w:kern w:val="0"/>
                <w:szCs w:val="24"/>
              </w:rPr>
            </w:pPr>
            <w:r w:rsidRPr="003E1BDA">
              <w:rPr>
                <w:rFonts w:ascii="標楷體" w:eastAsia="標楷體" w:hAnsi="標楷體" w:cs="新細明體" w:hint="eastAsia"/>
                <w:kern w:val="0"/>
                <w:szCs w:val="24"/>
              </w:rPr>
              <w:t>業務計畫</w:t>
            </w:r>
          </w:p>
        </w:tc>
        <w:tc>
          <w:tcPr>
            <w:tcW w:w="0" w:type="auto"/>
            <w:vMerge w:val="restart"/>
            <w:tcBorders>
              <w:top w:val="single" w:sz="4" w:space="0" w:color="auto"/>
              <w:left w:val="single" w:sz="4" w:space="0" w:color="auto"/>
              <w:bottom w:val="single" w:sz="4" w:space="0" w:color="auto"/>
              <w:right w:val="single" w:sz="4" w:space="0" w:color="auto"/>
            </w:tcBorders>
            <w:noWrap/>
            <w:vAlign w:val="center"/>
          </w:tcPr>
          <w:p w:rsidR="00B22F05" w:rsidRPr="003E1BDA" w:rsidRDefault="00B22F05" w:rsidP="001E654D">
            <w:pPr>
              <w:widowControl/>
              <w:spacing w:line="480" w:lineRule="exact"/>
              <w:jc w:val="both"/>
              <w:rPr>
                <w:rFonts w:ascii="標楷體" w:eastAsia="標楷體" w:hAnsi="標楷體" w:cs="新細明體"/>
                <w:kern w:val="0"/>
                <w:szCs w:val="24"/>
              </w:rPr>
            </w:pPr>
            <w:r w:rsidRPr="003E1BDA">
              <w:rPr>
                <w:rFonts w:ascii="標楷體" w:eastAsia="標楷體" w:hAnsi="標楷體" w:cs="新細明體" w:hint="eastAsia"/>
                <w:kern w:val="0"/>
                <w:szCs w:val="24"/>
              </w:rPr>
              <w:t>年度及類別</w:t>
            </w:r>
          </w:p>
        </w:tc>
        <w:tc>
          <w:tcPr>
            <w:tcW w:w="0" w:type="auto"/>
            <w:gridSpan w:val="8"/>
            <w:tcBorders>
              <w:top w:val="single" w:sz="4" w:space="0" w:color="auto"/>
              <w:left w:val="nil"/>
              <w:bottom w:val="single" w:sz="4" w:space="0" w:color="auto"/>
              <w:right w:val="single" w:sz="4" w:space="0" w:color="auto"/>
            </w:tcBorders>
            <w:noWrap/>
            <w:vAlign w:val="center"/>
          </w:tcPr>
          <w:p w:rsidR="00B22F05" w:rsidRPr="003E1BDA" w:rsidRDefault="00B22F05" w:rsidP="001E654D">
            <w:pPr>
              <w:widowControl/>
              <w:spacing w:line="480" w:lineRule="exact"/>
              <w:jc w:val="center"/>
              <w:rPr>
                <w:rFonts w:ascii="標楷體" w:eastAsia="標楷體" w:hAnsi="標楷體" w:cs="新細明體"/>
                <w:kern w:val="0"/>
                <w:szCs w:val="24"/>
              </w:rPr>
            </w:pPr>
            <w:r w:rsidRPr="003E1BDA">
              <w:rPr>
                <w:rFonts w:ascii="標楷體" w:eastAsia="標楷體" w:hAnsi="標楷體" w:cs="新細明體" w:hint="eastAsia"/>
                <w:kern w:val="0"/>
                <w:szCs w:val="24"/>
              </w:rPr>
              <w:t>員額</w:t>
            </w:r>
            <w:proofErr w:type="gramStart"/>
            <w:r w:rsidRPr="003E1BDA">
              <w:rPr>
                <w:rFonts w:ascii="標楷體" w:eastAsia="標楷體" w:hAnsi="標楷體" w:cs="新細明體" w:hint="eastAsia"/>
                <w:kern w:val="0"/>
                <w:szCs w:val="24"/>
              </w:rPr>
              <w:t>（</w:t>
            </w:r>
            <w:proofErr w:type="gramEnd"/>
            <w:r w:rsidRPr="003E1BDA">
              <w:rPr>
                <w:rFonts w:ascii="標楷體" w:eastAsia="標楷體" w:hAnsi="標楷體" w:cs="新細明體" w:hint="eastAsia"/>
                <w:kern w:val="0"/>
                <w:szCs w:val="24"/>
              </w:rPr>
              <w:t>單位：人</w:t>
            </w:r>
            <w:proofErr w:type="gramStart"/>
            <w:r w:rsidRPr="003E1BDA">
              <w:rPr>
                <w:rFonts w:ascii="標楷體" w:eastAsia="標楷體" w:hAnsi="標楷體" w:cs="新細明體" w:hint="eastAsia"/>
                <w:kern w:val="0"/>
                <w:szCs w:val="24"/>
              </w:rPr>
              <w:t>）</w:t>
            </w:r>
            <w:proofErr w:type="gramEnd"/>
          </w:p>
        </w:tc>
        <w:tc>
          <w:tcPr>
            <w:tcW w:w="0" w:type="auto"/>
            <w:vMerge w:val="restart"/>
            <w:tcBorders>
              <w:top w:val="single" w:sz="4" w:space="0" w:color="auto"/>
              <w:left w:val="single" w:sz="4" w:space="0" w:color="auto"/>
              <w:bottom w:val="single" w:sz="4" w:space="0" w:color="000000"/>
              <w:right w:val="single" w:sz="4" w:space="0" w:color="000000"/>
            </w:tcBorders>
            <w:noWrap/>
            <w:vAlign w:val="center"/>
          </w:tcPr>
          <w:p w:rsidR="00B22F05" w:rsidRPr="003E1BDA" w:rsidRDefault="00B22F05" w:rsidP="001E654D">
            <w:pPr>
              <w:widowControl/>
              <w:spacing w:line="480" w:lineRule="exact"/>
              <w:jc w:val="center"/>
              <w:rPr>
                <w:rFonts w:ascii="標楷體" w:eastAsia="標楷體" w:hAnsi="標楷體" w:cs="新細明體"/>
                <w:kern w:val="0"/>
                <w:szCs w:val="24"/>
              </w:rPr>
            </w:pPr>
            <w:r w:rsidRPr="003E1BDA">
              <w:rPr>
                <w:rFonts w:ascii="標楷體" w:eastAsia="標楷體" w:hAnsi="標楷體" w:cs="新細明體" w:hint="eastAsia"/>
                <w:kern w:val="0"/>
                <w:szCs w:val="24"/>
              </w:rPr>
              <w:t>增減說明</w:t>
            </w:r>
          </w:p>
        </w:tc>
      </w:tr>
      <w:tr w:rsidR="003E1BDA" w:rsidRPr="003E1BDA" w:rsidTr="00173619">
        <w:trPr>
          <w:trHeight w:val="799"/>
        </w:trPr>
        <w:tc>
          <w:tcPr>
            <w:tcW w:w="0" w:type="auto"/>
            <w:vMerge/>
            <w:tcBorders>
              <w:top w:val="single" w:sz="4" w:space="0" w:color="auto"/>
              <w:left w:val="single" w:sz="4" w:space="0" w:color="auto"/>
              <w:bottom w:val="single" w:sz="4" w:space="0" w:color="auto"/>
              <w:right w:val="single" w:sz="4" w:space="0" w:color="auto"/>
            </w:tcBorders>
            <w:vAlign w:val="center"/>
          </w:tcPr>
          <w:p w:rsidR="00B22F05" w:rsidRPr="003E1BDA" w:rsidRDefault="00B22F05" w:rsidP="001E654D">
            <w:pPr>
              <w:widowControl/>
              <w:spacing w:line="480" w:lineRule="exact"/>
              <w:jc w:val="both"/>
              <w:rPr>
                <w:rFonts w:ascii="標楷體" w:eastAsia="標楷體" w:hAnsi="標楷體" w:cs="新細明體"/>
                <w:kern w:val="0"/>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B22F05" w:rsidRPr="003E1BDA" w:rsidRDefault="00B22F05" w:rsidP="001E654D">
            <w:pPr>
              <w:widowControl/>
              <w:spacing w:line="480" w:lineRule="exact"/>
              <w:jc w:val="both"/>
              <w:rPr>
                <w:rFonts w:ascii="標楷體" w:eastAsia="標楷體" w:hAnsi="標楷體" w:cs="新細明體"/>
                <w:kern w:val="0"/>
                <w:szCs w:val="24"/>
              </w:rPr>
            </w:pPr>
          </w:p>
        </w:tc>
        <w:tc>
          <w:tcPr>
            <w:tcW w:w="0" w:type="auto"/>
            <w:tcBorders>
              <w:top w:val="nil"/>
              <w:left w:val="nil"/>
              <w:bottom w:val="single" w:sz="4" w:space="0" w:color="auto"/>
              <w:right w:val="single" w:sz="4" w:space="0" w:color="auto"/>
            </w:tcBorders>
            <w:noWrap/>
            <w:vAlign w:val="center"/>
          </w:tcPr>
          <w:p w:rsidR="00B22F05" w:rsidRPr="003E1BDA" w:rsidRDefault="00B22F05" w:rsidP="001E654D">
            <w:pPr>
              <w:widowControl/>
              <w:spacing w:line="480" w:lineRule="exact"/>
              <w:jc w:val="both"/>
              <w:rPr>
                <w:rFonts w:ascii="標楷體" w:eastAsia="標楷體" w:hAnsi="標楷體" w:cs="新細明體"/>
                <w:kern w:val="0"/>
                <w:szCs w:val="24"/>
              </w:rPr>
            </w:pPr>
            <w:r w:rsidRPr="003E1BDA">
              <w:rPr>
                <w:rFonts w:ascii="標楷體" w:eastAsia="標楷體" w:hAnsi="標楷體" w:cs="新細明體" w:hint="eastAsia"/>
                <w:kern w:val="0"/>
                <w:szCs w:val="24"/>
              </w:rPr>
              <w:t>職員</w:t>
            </w:r>
          </w:p>
        </w:tc>
        <w:tc>
          <w:tcPr>
            <w:tcW w:w="0" w:type="auto"/>
            <w:tcBorders>
              <w:top w:val="nil"/>
              <w:left w:val="nil"/>
              <w:bottom w:val="single" w:sz="4" w:space="0" w:color="auto"/>
              <w:right w:val="single" w:sz="4" w:space="0" w:color="auto"/>
            </w:tcBorders>
            <w:noWrap/>
            <w:vAlign w:val="center"/>
          </w:tcPr>
          <w:p w:rsidR="00B22F05" w:rsidRPr="003E1BDA" w:rsidRDefault="00B22F05" w:rsidP="0023244F">
            <w:pPr>
              <w:widowControl/>
              <w:spacing w:line="480" w:lineRule="exact"/>
              <w:jc w:val="center"/>
              <w:rPr>
                <w:rFonts w:ascii="標楷體" w:eastAsia="標楷體" w:hAnsi="標楷體" w:cs="新細明體"/>
                <w:kern w:val="0"/>
                <w:szCs w:val="24"/>
              </w:rPr>
            </w:pPr>
            <w:r w:rsidRPr="003E1BDA">
              <w:rPr>
                <w:rFonts w:ascii="標楷體" w:eastAsia="標楷體" w:hAnsi="標楷體" w:cs="新細明體" w:hint="eastAsia"/>
                <w:kern w:val="0"/>
                <w:szCs w:val="24"/>
              </w:rPr>
              <w:t>警員</w:t>
            </w:r>
          </w:p>
        </w:tc>
        <w:tc>
          <w:tcPr>
            <w:tcW w:w="0" w:type="auto"/>
            <w:tcBorders>
              <w:top w:val="nil"/>
              <w:left w:val="nil"/>
              <w:bottom w:val="single" w:sz="4" w:space="0" w:color="auto"/>
              <w:right w:val="single" w:sz="4" w:space="0" w:color="auto"/>
            </w:tcBorders>
            <w:noWrap/>
            <w:vAlign w:val="center"/>
          </w:tcPr>
          <w:p w:rsidR="00B22F05" w:rsidRPr="003E1BDA" w:rsidRDefault="00B22F05" w:rsidP="001E654D">
            <w:pPr>
              <w:widowControl/>
              <w:spacing w:line="480" w:lineRule="exact"/>
              <w:jc w:val="both"/>
              <w:rPr>
                <w:rFonts w:ascii="標楷體" w:eastAsia="標楷體" w:hAnsi="標楷體" w:cs="新細明體"/>
                <w:kern w:val="0"/>
                <w:szCs w:val="24"/>
              </w:rPr>
            </w:pPr>
            <w:r w:rsidRPr="003E1BDA">
              <w:rPr>
                <w:rFonts w:ascii="標楷體" w:eastAsia="標楷體" w:hAnsi="標楷體" w:cs="新細明體" w:hint="eastAsia"/>
                <w:kern w:val="0"/>
                <w:szCs w:val="24"/>
              </w:rPr>
              <w:t>工友</w:t>
            </w:r>
          </w:p>
        </w:tc>
        <w:tc>
          <w:tcPr>
            <w:tcW w:w="0" w:type="auto"/>
            <w:tcBorders>
              <w:top w:val="nil"/>
              <w:left w:val="nil"/>
              <w:bottom w:val="single" w:sz="4" w:space="0" w:color="auto"/>
              <w:right w:val="single" w:sz="4" w:space="0" w:color="auto"/>
            </w:tcBorders>
            <w:noWrap/>
            <w:vAlign w:val="center"/>
          </w:tcPr>
          <w:p w:rsidR="00B22F05" w:rsidRPr="003E1BDA" w:rsidRDefault="00B22F05" w:rsidP="001E654D">
            <w:pPr>
              <w:widowControl/>
              <w:spacing w:line="480" w:lineRule="exact"/>
              <w:jc w:val="both"/>
              <w:rPr>
                <w:rFonts w:ascii="標楷體" w:eastAsia="標楷體" w:hAnsi="標楷體" w:cs="新細明體"/>
                <w:kern w:val="0"/>
                <w:szCs w:val="24"/>
              </w:rPr>
            </w:pPr>
            <w:r w:rsidRPr="003E1BDA">
              <w:rPr>
                <w:rFonts w:ascii="標楷體" w:eastAsia="標楷體" w:hAnsi="標楷體" w:cs="新細明體" w:hint="eastAsia"/>
                <w:kern w:val="0"/>
                <w:szCs w:val="24"/>
              </w:rPr>
              <w:t>技工</w:t>
            </w:r>
          </w:p>
        </w:tc>
        <w:tc>
          <w:tcPr>
            <w:tcW w:w="0" w:type="auto"/>
            <w:tcBorders>
              <w:top w:val="nil"/>
              <w:left w:val="nil"/>
              <w:bottom w:val="single" w:sz="4" w:space="0" w:color="auto"/>
              <w:right w:val="single" w:sz="4" w:space="0" w:color="auto"/>
            </w:tcBorders>
            <w:noWrap/>
            <w:vAlign w:val="center"/>
          </w:tcPr>
          <w:p w:rsidR="00B22F05" w:rsidRPr="003E1BDA" w:rsidRDefault="00B22F05" w:rsidP="001E654D">
            <w:pPr>
              <w:widowControl/>
              <w:spacing w:line="480" w:lineRule="exact"/>
              <w:jc w:val="both"/>
              <w:rPr>
                <w:rFonts w:ascii="標楷體" w:eastAsia="標楷體" w:hAnsi="標楷體" w:cs="新細明體"/>
                <w:kern w:val="0"/>
                <w:szCs w:val="24"/>
              </w:rPr>
            </w:pPr>
            <w:r w:rsidRPr="003E1BDA">
              <w:rPr>
                <w:rFonts w:ascii="標楷體" w:eastAsia="標楷體" w:hAnsi="標楷體" w:cs="新細明體" w:hint="eastAsia"/>
                <w:kern w:val="0"/>
                <w:szCs w:val="24"/>
              </w:rPr>
              <w:t>駕駛</w:t>
            </w:r>
          </w:p>
        </w:tc>
        <w:tc>
          <w:tcPr>
            <w:tcW w:w="0" w:type="auto"/>
            <w:tcBorders>
              <w:top w:val="nil"/>
              <w:left w:val="nil"/>
              <w:bottom w:val="single" w:sz="4" w:space="0" w:color="auto"/>
              <w:right w:val="single" w:sz="4" w:space="0" w:color="auto"/>
            </w:tcBorders>
            <w:noWrap/>
            <w:vAlign w:val="center"/>
          </w:tcPr>
          <w:p w:rsidR="00B22F05" w:rsidRPr="003E1BDA" w:rsidRDefault="00B22F05" w:rsidP="001E654D">
            <w:pPr>
              <w:widowControl/>
              <w:spacing w:line="480" w:lineRule="exact"/>
              <w:jc w:val="both"/>
              <w:rPr>
                <w:rFonts w:ascii="標楷體" w:eastAsia="標楷體" w:hAnsi="標楷體" w:cs="新細明體"/>
                <w:kern w:val="0"/>
                <w:szCs w:val="24"/>
              </w:rPr>
            </w:pPr>
            <w:r w:rsidRPr="003E1BDA">
              <w:rPr>
                <w:rFonts w:ascii="標楷體" w:eastAsia="標楷體" w:hAnsi="標楷體" w:cs="新細明體" w:hint="eastAsia"/>
                <w:kern w:val="0"/>
                <w:szCs w:val="24"/>
              </w:rPr>
              <w:t>聘用</w:t>
            </w:r>
          </w:p>
        </w:tc>
        <w:tc>
          <w:tcPr>
            <w:tcW w:w="0" w:type="auto"/>
            <w:tcBorders>
              <w:top w:val="nil"/>
              <w:left w:val="nil"/>
              <w:bottom w:val="single" w:sz="4" w:space="0" w:color="auto"/>
              <w:right w:val="single" w:sz="4" w:space="0" w:color="auto"/>
            </w:tcBorders>
            <w:noWrap/>
            <w:vAlign w:val="center"/>
          </w:tcPr>
          <w:p w:rsidR="00B22F05" w:rsidRPr="003E1BDA" w:rsidRDefault="00B22F05" w:rsidP="001E654D">
            <w:pPr>
              <w:widowControl/>
              <w:spacing w:line="480" w:lineRule="exact"/>
              <w:jc w:val="both"/>
              <w:rPr>
                <w:rFonts w:ascii="標楷體" w:eastAsia="標楷體" w:hAnsi="標楷體" w:cs="新細明體"/>
                <w:kern w:val="0"/>
                <w:szCs w:val="24"/>
              </w:rPr>
            </w:pPr>
            <w:r w:rsidRPr="003E1BDA">
              <w:rPr>
                <w:rFonts w:ascii="標楷體" w:eastAsia="標楷體" w:hAnsi="標楷體" w:cs="新細明體" w:hint="eastAsia"/>
                <w:kern w:val="0"/>
                <w:szCs w:val="24"/>
              </w:rPr>
              <w:t>約</w:t>
            </w:r>
            <w:proofErr w:type="gramStart"/>
            <w:r w:rsidRPr="003E1BDA">
              <w:rPr>
                <w:rFonts w:ascii="標楷體" w:eastAsia="標楷體" w:hAnsi="標楷體" w:cs="新細明體" w:hint="eastAsia"/>
                <w:kern w:val="0"/>
                <w:szCs w:val="24"/>
              </w:rPr>
              <w:t>僱</w:t>
            </w:r>
            <w:proofErr w:type="gramEnd"/>
          </w:p>
        </w:tc>
        <w:tc>
          <w:tcPr>
            <w:tcW w:w="0" w:type="auto"/>
            <w:tcBorders>
              <w:top w:val="nil"/>
              <w:left w:val="nil"/>
              <w:bottom w:val="single" w:sz="4" w:space="0" w:color="auto"/>
              <w:right w:val="single" w:sz="4" w:space="0" w:color="auto"/>
            </w:tcBorders>
            <w:noWrap/>
            <w:vAlign w:val="center"/>
          </w:tcPr>
          <w:p w:rsidR="00B22F05" w:rsidRPr="003E1BDA" w:rsidRDefault="00B22F05" w:rsidP="001E654D">
            <w:pPr>
              <w:widowControl/>
              <w:spacing w:line="480" w:lineRule="exact"/>
              <w:jc w:val="both"/>
              <w:rPr>
                <w:rFonts w:ascii="標楷體" w:eastAsia="標楷體" w:hAnsi="標楷體" w:cs="新細明體"/>
                <w:kern w:val="0"/>
                <w:szCs w:val="24"/>
              </w:rPr>
            </w:pPr>
            <w:r w:rsidRPr="003E1BDA">
              <w:rPr>
                <w:rFonts w:ascii="標楷體" w:eastAsia="標楷體" w:hAnsi="標楷體" w:cs="新細明體" w:hint="eastAsia"/>
                <w:kern w:val="0"/>
                <w:szCs w:val="24"/>
              </w:rPr>
              <w:t>合計</w:t>
            </w:r>
          </w:p>
        </w:tc>
        <w:tc>
          <w:tcPr>
            <w:tcW w:w="0" w:type="auto"/>
            <w:vMerge/>
            <w:tcBorders>
              <w:top w:val="nil"/>
              <w:left w:val="nil"/>
              <w:bottom w:val="single" w:sz="4" w:space="0" w:color="auto"/>
              <w:right w:val="single" w:sz="4" w:space="0" w:color="auto"/>
            </w:tcBorders>
            <w:vAlign w:val="center"/>
          </w:tcPr>
          <w:p w:rsidR="00B22F05" w:rsidRPr="003E1BDA" w:rsidRDefault="00B22F05" w:rsidP="001E654D">
            <w:pPr>
              <w:widowControl/>
              <w:spacing w:line="480" w:lineRule="exact"/>
              <w:jc w:val="both"/>
              <w:rPr>
                <w:rFonts w:ascii="標楷體" w:eastAsia="標楷體" w:hAnsi="標楷體" w:cs="新細明體"/>
                <w:kern w:val="0"/>
                <w:szCs w:val="24"/>
              </w:rPr>
            </w:pPr>
          </w:p>
        </w:tc>
      </w:tr>
      <w:tr w:rsidR="003E1BDA" w:rsidRPr="003E1BDA" w:rsidTr="00BB59BC">
        <w:trPr>
          <w:trHeight w:val="2234"/>
        </w:trPr>
        <w:tc>
          <w:tcPr>
            <w:tcW w:w="0" w:type="auto"/>
            <w:vMerge w:val="restart"/>
            <w:tcBorders>
              <w:top w:val="nil"/>
              <w:left w:val="single" w:sz="4" w:space="0" w:color="auto"/>
              <w:bottom w:val="single" w:sz="4" w:space="0" w:color="auto"/>
              <w:right w:val="single" w:sz="4" w:space="0" w:color="auto"/>
            </w:tcBorders>
            <w:vAlign w:val="center"/>
          </w:tcPr>
          <w:p w:rsidR="00B22F05" w:rsidRPr="003E1BDA" w:rsidRDefault="00B22F05" w:rsidP="003D25E8">
            <w:pPr>
              <w:widowControl/>
              <w:spacing w:line="400" w:lineRule="exact"/>
              <w:ind w:leftChars="10" w:left="24"/>
              <w:jc w:val="center"/>
              <w:rPr>
                <w:rFonts w:ascii="標楷體" w:eastAsia="標楷體" w:hAnsi="標楷體" w:cs="新細明體"/>
                <w:kern w:val="0"/>
                <w:szCs w:val="24"/>
              </w:rPr>
            </w:pPr>
            <w:r w:rsidRPr="003E1BDA">
              <w:rPr>
                <w:rFonts w:ascii="標楷體" w:eastAsia="標楷體" w:hAnsi="標楷體" w:cs="新細明體" w:hint="eastAsia"/>
                <w:kern w:val="0"/>
                <w:szCs w:val="24"/>
              </w:rPr>
              <w:t>一般</w:t>
            </w:r>
          </w:p>
          <w:p w:rsidR="00B22F05" w:rsidRPr="003E1BDA" w:rsidRDefault="00B22F05" w:rsidP="003D25E8">
            <w:pPr>
              <w:widowControl/>
              <w:spacing w:line="400" w:lineRule="exact"/>
              <w:ind w:leftChars="10" w:left="24"/>
              <w:jc w:val="center"/>
              <w:rPr>
                <w:rFonts w:ascii="標楷體" w:eastAsia="標楷體" w:hAnsi="標楷體" w:cs="新細明體"/>
                <w:kern w:val="0"/>
                <w:szCs w:val="24"/>
              </w:rPr>
            </w:pPr>
            <w:r w:rsidRPr="003E1BDA">
              <w:rPr>
                <w:rFonts w:ascii="標楷體" w:eastAsia="標楷體" w:hAnsi="標楷體" w:cs="新細明體" w:hint="eastAsia"/>
                <w:kern w:val="0"/>
                <w:szCs w:val="24"/>
              </w:rPr>
              <w:t>行政</w:t>
            </w:r>
          </w:p>
        </w:tc>
        <w:tc>
          <w:tcPr>
            <w:tcW w:w="0" w:type="auto"/>
            <w:tcBorders>
              <w:top w:val="nil"/>
              <w:left w:val="nil"/>
              <w:bottom w:val="single" w:sz="4" w:space="0" w:color="auto"/>
              <w:right w:val="single" w:sz="4" w:space="0" w:color="auto"/>
            </w:tcBorders>
            <w:noWrap/>
            <w:vAlign w:val="center"/>
          </w:tcPr>
          <w:p w:rsidR="00B22F05" w:rsidRPr="003E1BDA" w:rsidRDefault="00B22F05" w:rsidP="001E654D">
            <w:pPr>
              <w:widowControl/>
              <w:spacing w:line="480" w:lineRule="exact"/>
              <w:jc w:val="both"/>
              <w:rPr>
                <w:rFonts w:ascii="標楷體" w:eastAsia="標楷體" w:hAnsi="標楷體" w:cs="新細明體"/>
                <w:kern w:val="0"/>
                <w:szCs w:val="24"/>
              </w:rPr>
            </w:pPr>
            <w:r w:rsidRPr="003E1BDA">
              <w:rPr>
                <w:rFonts w:ascii="標楷體" w:eastAsia="標楷體" w:hAnsi="標楷體" w:cs="新細明體" w:hint="eastAsia"/>
                <w:kern w:val="0"/>
                <w:szCs w:val="24"/>
              </w:rPr>
              <w:t>上年度編列</w:t>
            </w:r>
          </w:p>
        </w:tc>
        <w:tc>
          <w:tcPr>
            <w:tcW w:w="0" w:type="auto"/>
            <w:tcBorders>
              <w:top w:val="nil"/>
              <w:left w:val="nil"/>
              <w:bottom w:val="single" w:sz="4" w:space="0" w:color="auto"/>
              <w:right w:val="single" w:sz="4" w:space="0" w:color="auto"/>
            </w:tcBorders>
            <w:noWrap/>
            <w:vAlign w:val="center"/>
          </w:tcPr>
          <w:p w:rsidR="00B22F05" w:rsidRPr="003E1BDA" w:rsidRDefault="00B22F05" w:rsidP="008D4179">
            <w:pPr>
              <w:widowControl/>
              <w:spacing w:line="480" w:lineRule="exact"/>
              <w:jc w:val="center"/>
              <w:rPr>
                <w:rFonts w:ascii="標楷體" w:eastAsia="標楷體" w:hAnsi="標楷體"/>
                <w:kern w:val="0"/>
                <w:sz w:val="20"/>
                <w:szCs w:val="20"/>
              </w:rPr>
            </w:pPr>
            <w:r w:rsidRPr="003E1BDA">
              <w:rPr>
                <w:rFonts w:ascii="標楷體" w:eastAsia="標楷體" w:hAnsi="標楷體"/>
                <w:kern w:val="0"/>
                <w:sz w:val="20"/>
                <w:szCs w:val="20"/>
              </w:rPr>
              <w:t>1,7</w:t>
            </w:r>
            <w:r w:rsidR="008D4179" w:rsidRPr="003E1BDA">
              <w:rPr>
                <w:rFonts w:ascii="標楷體" w:eastAsia="標楷體" w:hAnsi="標楷體" w:hint="eastAsia"/>
                <w:kern w:val="0"/>
                <w:sz w:val="20"/>
                <w:szCs w:val="20"/>
              </w:rPr>
              <w:t>06</w:t>
            </w:r>
          </w:p>
        </w:tc>
        <w:tc>
          <w:tcPr>
            <w:tcW w:w="0" w:type="auto"/>
            <w:tcBorders>
              <w:top w:val="nil"/>
              <w:left w:val="nil"/>
              <w:bottom w:val="single" w:sz="4" w:space="0" w:color="auto"/>
              <w:right w:val="single" w:sz="4" w:space="0" w:color="auto"/>
            </w:tcBorders>
            <w:shd w:val="clear" w:color="000000" w:fill="FFFFFF"/>
            <w:vAlign w:val="center"/>
          </w:tcPr>
          <w:p w:rsidR="00B22F05" w:rsidRPr="003E1BDA" w:rsidRDefault="00B22F05" w:rsidP="008D4179">
            <w:pPr>
              <w:widowControl/>
              <w:spacing w:line="480" w:lineRule="exact"/>
              <w:jc w:val="center"/>
              <w:rPr>
                <w:rFonts w:ascii="標楷體" w:eastAsia="標楷體" w:hAnsi="標楷體"/>
                <w:kern w:val="0"/>
                <w:sz w:val="20"/>
                <w:szCs w:val="20"/>
              </w:rPr>
            </w:pPr>
            <w:r w:rsidRPr="003E1BDA">
              <w:rPr>
                <w:rFonts w:ascii="標楷體" w:eastAsia="標楷體" w:hAnsi="標楷體"/>
                <w:kern w:val="0"/>
                <w:sz w:val="20"/>
                <w:szCs w:val="20"/>
              </w:rPr>
              <w:t>10,5</w:t>
            </w:r>
            <w:r w:rsidR="008D4179" w:rsidRPr="003E1BDA">
              <w:rPr>
                <w:rFonts w:ascii="標楷體" w:eastAsia="標楷體" w:hAnsi="標楷體" w:hint="eastAsia"/>
                <w:kern w:val="0"/>
                <w:sz w:val="20"/>
                <w:szCs w:val="20"/>
              </w:rPr>
              <w:t>31</w:t>
            </w:r>
          </w:p>
        </w:tc>
        <w:tc>
          <w:tcPr>
            <w:tcW w:w="0" w:type="auto"/>
            <w:tcBorders>
              <w:top w:val="nil"/>
              <w:left w:val="nil"/>
              <w:bottom w:val="single" w:sz="4" w:space="0" w:color="auto"/>
              <w:right w:val="single" w:sz="4" w:space="0" w:color="auto"/>
            </w:tcBorders>
            <w:shd w:val="clear" w:color="000000" w:fill="FFFFFF"/>
            <w:vAlign w:val="center"/>
          </w:tcPr>
          <w:p w:rsidR="00B22F05" w:rsidRPr="003E1BDA" w:rsidRDefault="00B22F05" w:rsidP="008D4179">
            <w:pPr>
              <w:widowControl/>
              <w:spacing w:line="480" w:lineRule="exact"/>
              <w:jc w:val="center"/>
              <w:rPr>
                <w:rFonts w:ascii="標楷體" w:eastAsia="標楷體" w:hAnsi="標楷體"/>
                <w:kern w:val="0"/>
                <w:sz w:val="20"/>
                <w:szCs w:val="20"/>
              </w:rPr>
            </w:pPr>
            <w:r w:rsidRPr="003E1BDA">
              <w:rPr>
                <w:rFonts w:ascii="標楷體" w:eastAsia="標楷體" w:hAnsi="標楷體"/>
                <w:kern w:val="0"/>
                <w:sz w:val="20"/>
                <w:szCs w:val="20"/>
              </w:rPr>
              <w:t>5</w:t>
            </w:r>
            <w:r w:rsidR="008D4179" w:rsidRPr="003E1BDA">
              <w:rPr>
                <w:rFonts w:ascii="標楷體" w:eastAsia="標楷體" w:hAnsi="標楷體" w:hint="eastAsia"/>
                <w:kern w:val="0"/>
                <w:sz w:val="20"/>
                <w:szCs w:val="20"/>
              </w:rPr>
              <w:t>59</w:t>
            </w:r>
          </w:p>
        </w:tc>
        <w:tc>
          <w:tcPr>
            <w:tcW w:w="0" w:type="auto"/>
            <w:tcBorders>
              <w:top w:val="nil"/>
              <w:left w:val="nil"/>
              <w:bottom w:val="single" w:sz="4" w:space="0" w:color="auto"/>
              <w:right w:val="single" w:sz="4" w:space="0" w:color="auto"/>
            </w:tcBorders>
            <w:shd w:val="clear" w:color="000000" w:fill="FFFFFF"/>
            <w:vAlign w:val="center"/>
          </w:tcPr>
          <w:p w:rsidR="00B22F05" w:rsidRPr="003E1BDA" w:rsidRDefault="00B22F05" w:rsidP="008D4179">
            <w:pPr>
              <w:widowControl/>
              <w:spacing w:line="480" w:lineRule="exact"/>
              <w:jc w:val="center"/>
              <w:rPr>
                <w:rFonts w:ascii="標楷體" w:eastAsia="標楷體" w:hAnsi="標楷體"/>
                <w:kern w:val="0"/>
                <w:sz w:val="20"/>
                <w:szCs w:val="20"/>
              </w:rPr>
            </w:pPr>
            <w:r w:rsidRPr="003E1BDA">
              <w:rPr>
                <w:rFonts w:ascii="標楷體" w:eastAsia="標楷體" w:hAnsi="標楷體"/>
                <w:kern w:val="0"/>
                <w:sz w:val="20"/>
                <w:szCs w:val="20"/>
              </w:rPr>
              <w:t>1</w:t>
            </w:r>
            <w:r w:rsidR="008D4179" w:rsidRPr="003E1BDA">
              <w:rPr>
                <w:rFonts w:ascii="標楷體" w:eastAsia="標楷體" w:hAnsi="標楷體" w:hint="eastAsia"/>
                <w:kern w:val="0"/>
                <w:sz w:val="20"/>
                <w:szCs w:val="20"/>
              </w:rPr>
              <w:t>77</w:t>
            </w:r>
          </w:p>
        </w:tc>
        <w:tc>
          <w:tcPr>
            <w:tcW w:w="0" w:type="auto"/>
            <w:tcBorders>
              <w:top w:val="nil"/>
              <w:left w:val="nil"/>
              <w:bottom w:val="single" w:sz="4" w:space="0" w:color="auto"/>
              <w:right w:val="single" w:sz="4" w:space="0" w:color="auto"/>
            </w:tcBorders>
            <w:shd w:val="clear" w:color="000000" w:fill="FFFFFF"/>
            <w:vAlign w:val="center"/>
          </w:tcPr>
          <w:p w:rsidR="00B22F05" w:rsidRPr="003E1BDA" w:rsidRDefault="00B22F05" w:rsidP="008D4179">
            <w:pPr>
              <w:widowControl/>
              <w:spacing w:line="480" w:lineRule="exact"/>
              <w:jc w:val="center"/>
              <w:rPr>
                <w:rFonts w:ascii="標楷體" w:eastAsia="標楷體" w:hAnsi="標楷體"/>
                <w:kern w:val="0"/>
                <w:sz w:val="20"/>
                <w:szCs w:val="20"/>
              </w:rPr>
            </w:pPr>
            <w:r w:rsidRPr="003E1BDA">
              <w:rPr>
                <w:rFonts w:ascii="標楷體" w:eastAsia="標楷體" w:hAnsi="標楷體"/>
                <w:kern w:val="0"/>
                <w:sz w:val="20"/>
                <w:szCs w:val="20"/>
              </w:rPr>
              <w:t>13</w:t>
            </w:r>
            <w:r w:rsidR="008D4179" w:rsidRPr="003E1BDA">
              <w:rPr>
                <w:rFonts w:ascii="標楷體" w:eastAsia="標楷體" w:hAnsi="標楷體" w:hint="eastAsia"/>
                <w:kern w:val="0"/>
                <w:sz w:val="20"/>
                <w:szCs w:val="20"/>
              </w:rPr>
              <w:t>3</w:t>
            </w:r>
          </w:p>
        </w:tc>
        <w:tc>
          <w:tcPr>
            <w:tcW w:w="0" w:type="auto"/>
            <w:tcBorders>
              <w:top w:val="nil"/>
              <w:left w:val="nil"/>
              <w:bottom w:val="single" w:sz="4" w:space="0" w:color="auto"/>
              <w:right w:val="single" w:sz="4" w:space="0" w:color="auto"/>
            </w:tcBorders>
            <w:shd w:val="clear" w:color="000000" w:fill="FFFFFF"/>
            <w:vAlign w:val="center"/>
          </w:tcPr>
          <w:p w:rsidR="00B22F05" w:rsidRPr="003E1BDA" w:rsidRDefault="00B22F05" w:rsidP="008D4179">
            <w:pPr>
              <w:widowControl/>
              <w:spacing w:line="480" w:lineRule="exact"/>
              <w:jc w:val="center"/>
              <w:rPr>
                <w:rFonts w:ascii="標楷體" w:eastAsia="標楷體" w:hAnsi="標楷體"/>
                <w:kern w:val="0"/>
                <w:sz w:val="20"/>
                <w:szCs w:val="20"/>
              </w:rPr>
            </w:pPr>
            <w:r w:rsidRPr="003E1BDA">
              <w:rPr>
                <w:rFonts w:ascii="標楷體" w:eastAsia="標楷體" w:hAnsi="標楷體"/>
                <w:kern w:val="0"/>
                <w:sz w:val="20"/>
                <w:szCs w:val="20"/>
              </w:rPr>
              <w:t>7</w:t>
            </w:r>
            <w:r w:rsidR="008D4179" w:rsidRPr="003E1BDA">
              <w:rPr>
                <w:rFonts w:ascii="標楷體" w:eastAsia="標楷體" w:hAnsi="標楷體" w:hint="eastAsia"/>
                <w:kern w:val="0"/>
                <w:sz w:val="20"/>
                <w:szCs w:val="20"/>
              </w:rPr>
              <w:t>8</w:t>
            </w:r>
          </w:p>
        </w:tc>
        <w:tc>
          <w:tcPr>
            <w:tcW w:w="0" w:type="auto"/>
            <w:tcBorders>
              <w:top w:val="nil"/>
              <w:left w:val="nil"/>
              <w:bottom w:val="single" w:sz="4" w:space="0" w:color="auto"/>
              <w:right w:val="single" w:sz="4" w:space="0" w:color="auto"/>
            </w:tcBorders>
            <w:shd w:val="clear" w:color="000000" w:fill="FFFFFF"/>
            <w:vAlign w:val="center"/>
          </w:tcPr>
          <w:p w:rsidR="00B22F05" w:rsidRPr="003E1BDA" w:rsidRDefault="00B22F05" w:rsidP="008D4179">
            <w:pPr>
              <w:widowControl/>
              <w:spacing w:line="480" w:lineRule="exact"/>
              <w:jc w:val="center"/>
              <w:rPr>
                <w:rFonts w:ascii="標楷體" w:eastAsia="標楷體" w:hAnsi="標楷體"/>
                <w:kern w:val="0"/>
                <w:sz w:val="20"/>
                <w:szCs w:val="20"/>
              </w:rPr>
            </w:pPr>
            <w:r w:rsidRPr="003E1BDA">
              <w:rPr>
                <w:rFonts w:ascii="標楷體" w:eastAsia="標楷體" w:hAnsi="標楷體"/>
                <w:kern w:val="0"/>
                <w:sz w:val="20"/>
                <w:szCs w:val="20"/>
              </w:rPr>
              <w:t>27</w:t>
            </w:r>
            <w:r w:rsidR="008D4179" w:rsidRPr="003E1BDA">
              <w:rPr>
                <w:rFonts w:ascii="標楷體" w:eastAsia="標楷體" w:hAnsi="標楷體" w:hint="eastAsia"/>
                <w:kern w:val="0"/>
                <w:sz w:val="20"/>
                <w:szCs w:val="20"/>
              </w:rPr>
              <w:t>3</w:t>
            </w:r>
          </w:p>
        </w:tc>
        <w:tc>
          <w:tcPr>
            <w:tcW w:w="0" w:type="auto"/>
            <w:tcBorders>
              <w:top w:val="nil"/>
              <w:left w:val="nil"/>
              <w:bottom w:val="single" w:sz="4" w:space="0" w:color="auto"/>
              <w:right w:val="single" w:sz="4" w:space="0" w:color="auto"/>
            </w:tcBorders>
            <w:shd w:val="clear" w:color="000000" w:fill="FFFFFF"/>
            <w:vAlign w:val="center"/>
          </w:tcPr>
          <w:p w:rsidR="00B22F05" w:rsidRPr="003E1BDA" w:rsidRDefault="00B22F05" w:rsidP="008D4179">
            <w:pPr>
              <w:widowControl/>
              <w:spacing w:line="480" w:lineRule="exact"/>
              <w:jc w:val="center"/>
              <w:rPr>
                <w:rFonts w:ascii="標楷體" w:eastAsia="標楷體" w:hAnsi="標楷體"/>
                <w:kern w:val="0"/>
                <w:sz w:val="20"/>
                <w:szCs w:val="20"/>
              </w:rPr>
            </w:pPr>
            <w:r w:rsidRPr="003E1BDA">
              <w:rPr>
                <w:rFonts w:ascii="標楷體" w:eastAsia="標楷體" w:hAnsi="標楷體"/>
                <w:kern w:val="0"/>
                <w:sz w:val="20"/>
                <w:szCs w:val="20"/>
              </w:rPr>
              <w:t>13,</w:t>
            </w:r>
            <w:r w:rsidR="008D4179" w:rsidRPr="003E1BDA">
              <w:rPr>
                <w:rFonts w:ascii="標楷體" w:eastAsia="標楷體" w:hAnsi="標楷體" w:hint="eastAsia"/>
                <w:kern w:val="0"/>
                <w:sz w:val="20"/>
                <w:szCs w:val="20"/>
              </w:rPr>
              <w:t>457</w:t>
            </w:r>
          </w:p>
        </w:tc>
        <w:tc>
          <w:tcPr>
            <w:tcW w:w="0" w:type="auto"/>
            <w:vMerge w:val="restart"/>
            <w:tcBorders>
              <w:top w:val="single" w:sz="4" w:space="0" w:color="auto"/>
              <w:left w:val="single" w:sz="4" w:space="0" w:color="auto"/>
              <w:bottom w:val="single" w:sz="4" w:space="0" w:color="000000"/>
              <w:right w:val="single" w:sz="4" w:space="0" w:color="000000"/>
            </w:tcBorders>
            <w:vAlign w:val="center"/>
          </w:tcPr>
          <w:p w:rsidR="00B22F05" w:rsidRPr="003E1BDA" w:rsidRDefault="00B22F05" w:rsidP="003D25E8">
            <w:pPr>
              <w:widowControl/>
              <w:numPr>
                <w:ilvl w:val="0"/>
                <w:numId w:val="5"/>
              </w:numPr>
              <w:spacing w:line="480" w:lineRule="exact"/>
              <w:ind w:rightChars="50" w:right="120"/>
              <w:jc w:val="both"/>
              <w:rPr>
                <w:rFonts w:ascii="標楷體" w:eastAsia="標楷體" w:hAnsi="標楷體" w:cs="新細明體"/>
                <w:kern w:val="0"/>
                <w:szCs w:val="24"/>
              </w:rPr>
            </w:pPr>
            <w:r w:rsidRPr="003E1BDA">
              <w:rPr>
                <w:rFonts w:ascii="標楷體" w:eastAsia="標楷體" w:hAnsi="標楷體" w:cs="新細明體" w:hint="eastAsia"/>
                <w:kern w:val="0"/>
                <w:szCs w:val="24"/>
              </w:rPr>
              <w:t>減列工友</w:t>
            </w:r>
            <w:r w:rsidR="005214EE" w:rsidRPr="003E1BDA">
              <w:rPr>
                <w:rFonts w:ascii="標楷體" w:eastAsia="標楷體" w:hAnsi="標楷體" w:cs="新細明體" w:hint="eastAsia"/>
                <w:kern w:val="0"/>
                <w:szCs w:val="24"/>
              </w:rPr>
              <w:t>3</w:t>
            </w:r>
            <w:r w:rsidR="000C1500" w:rsidRPr="003E1BDA">
              <w:rPr>
                <w:rFonts w:ascii="標楷體" w:eastAsia="標楷體" w:hAnsi="標楷體" w:cs="新細明體"/>
                <w:kern w:val="0"/>
                <w:szCs w:val="24"/>
              </w:rPr>
              <w:t>5</w:t>
            </w:r>
            <w:r w:rsidRPr="003E1BDA">
              <w:rPr>
                <w:rFonts w:ascii="標楷體" w:eastAsia="標楷體" w:hAnsi="標楷體" w:cs="新細明體" w:hint="eastAsia"/>
                <w:kern w:val="0"/>
                <w:szCs w:val="24"/>
              </w:rPr>
              <w:t>人、技工</w:t>
            </w:r>
            <w:r w:rsidRPr="003E1BDA">
              <w:rPr>
                <w:rFonts w:ascii="標楷體" w:eastAsia="標楷體" w:hAnsi="標楷體" w:cs="新細明體"/>
                <w:kern w:val="0"/>
                <w:szCs w:val="24"/>
              </w:rPr>
              <w:t>1</w:t>
            </w:r>
            <w:r w:rsidR="005214EE" w:rsidRPr="003E1BDA">
              <w:rPr>
                <w:rFonts w:ascii="標楷體" w:eastAsia="標楷體" w:hAnsi="標楷體" w:cs="新細明體" w:hint="eastAsia"/>
                <w:kern w:val="0"/>
                <w:szCs w:val="24"/>
              </w:rPr>
              <w:t>3</w:t>
            </w:r>
            <w:r w:rsidRPr="003E1BDA">
              <w:rPr>
                <w:rFonts w:ascii="標楷體" w:eastAsia="標楷體" w:hAnsi="標楷體" w:cs="新細明體" w:hint="eastAsia"/>
                <w:kern w:val="0"/>
                <w:szCs w:val="24"/>
              </w:rPr>
              <w:t>人、駕駛</w:t>
            </w:r>
            <w:r w:rsidR="005214EE" w:rsidRPr="003E1BDA">
              <w:rPr>
                <w:rFonts w:ascii="標楷體" w:eastAsia="標楷體" w:hAnsi="標楷體" w:cs="新細明體" w:hint="eastAsia"/>
                <w:kern w:val="0"/>
                <w:szCs w:val="24"/>
              </w:rPr>
              <w:t>7</w:t>
            </w:r>
            <w:r w:rsidRPr="003E1BDA">
              <w:rPr>
                <w:rFonts w:ascii="標楷體" w:eastAsia="標楷體" w:hAnsi="標楷體" w:cs="新細明體" w:hint="eastAsia"/>
                <w:kern w:val="0"/>
                <w:szCs w:val="24"/>
              </w:rPr>
              <w:t>人、約</w:t>
            </w:r>
            <w:proofErr w:type="gramStart"/>
            <w:r w:rsidRPr="003E1BDA">
              <w:rPr>
                <w:rFonts w:ascii="標楷體" w:eastAsia="標楷體" w:hAnsi="標楷體" w:cs="新細明體" w:hint="eastAsia"/>
                <w:kern w:val="0"/>
                <w:szCs w:val="24"/>
              </w:rPr>
              <w:t>僱</w:t>
            </w:r>
            <w:proofErr w:type="gramEnd"/>
            <w:r w:rsidR="005214EE" w:rsidRPr="003E1BDA">
              <w:rPr>
                <w:rFonts w:ascii="標楷體" w:eastAsia="標楷體" w:hAnsi="標楷體" w:cs="新細明體" w:hint="eastAsia"/>
                <w:kern w:val="0"/>
                <w:szCs w:val="24"/>
              </w:rPr>
              <w:t>9</w:t>
            </w:r>
            <w:r w:rsidRPr="003E1BDA">
              <w:rPr>
                <w:rFonts w:ascii="標楷體" w:eastAsia="標楷體" w:hAnsi="標楷體" w:cs="新細明體" w:hint="eastAsia"/>
                <w:kern w:val="0"/>
                <w:szCs w:val="24"/>
              </w:rPr>
              <w:t>人，合計</w:t>
            </w:r>
            <w:r w:rsidR="005214EE" w:rsidRPr="003E1BDA">
              <w:rPr>
                <w:rFonts w:ascii="標楷體" w:eastAsia="標楷體" w:hAnsi="標楷體" w:cs="新細明體" w:hint="eastAsia"/>
                <w:kern w:val="0"/>
                <w:szCs w:val="24"/>
              </w:rPr>
              <w:t>6</w:t>
            </w:r>
            <w:r w:rsidR="000C1500" w:rsidRPr="003E1BDA">
              <w:rPr>
                <w:rFonts w:ascii="標楷體" w:eastAsia="標楷體" w:hAnsi="標楷體" w:cs="新細明體"/>
                <w:kern w:val="0"/>
                <w:szCs w:val="24"/>
              </w:rPr>
              <w:t>4</w:t>
            </w:r>
            <w:proofErr w:type="gramStart"/>
            <w:r w:rsidRPr="003E1BDA">
              <w:rPr>
                <w:rFonts w:ascii="標楷體" w:eastAsia="標楷體" w:hAnsi="標楷體" w:cs="新細明體" w:hint="eastAsia"/>
                <w:kern w:val="0"/>
                <w:szCs w:val="24"/>
              </w:rPr>
              <w:t>人均屬超額</w:t>
            </w:r>
            <w:proofErr w:type="gramEnd"/>
            <w:r w:rsidRPr="003E1BDA">
              <w:rPr>
                <w:rFonts w:ascii="標楷體" w:eastAsia="標楷體" w:hAnsi="標楷體" w:cs="新細明體" w:hint="eastAsia"/>
                <w:kern w:val="0"/>
                <w:szCs w:val="24"/>
              </w:rPr>
              <w:t>列管出缺不補。</w:t>
            </w:r>
          </w:p>
          <w:p w:rsidR="00B22F05" w:rsidRPr="003E1BDA" w:rsidRDefault="00B22F05" w:rsidP="003D25E8">
            <w:pPr>
              <w:widowControl/>
              <w:numPr>
                <w:ilvl w:val="0"/>
                <w:numId w:val="5"/>
              </w:numPr>
              <w:spacing w:line="480" w:lineRule="exact"/>
              <w:ind w:rightChars="50" w:right="120"/>
              <w:jc w:val="both"/>
              <w:rPr>
                <w:rFonts w:ascii="標楷體" w:eastAsia="標楷體" w:hAnsi="標楷體" w:cs="新細明體"/>
                <w:kern w:val="0"/>
                <w:szCs w:val="24"/>
              </w:rPr>
            </w:pPr>
            <w:r w:rsidRPr="003E1BDA">
              <w:rPr>
                <w:rFonts w:ascii="標楷體" w:eastAsia="標楷體" w:hAnsi="標楷體" w:cs="新細明體" w:hint="eastAsia"/>
                <w:kern w:val="0"/>
                <w:szCs w:val="24"/>
              </w:rPr>
              <w:t>應業務需要，減列職員</w:t>
            </w:r>
            <w:r w:rsidR="005214EE" w:rsidRPr="003E1BDA">
              <w:rPr>
                <w:rFonts w:ascii="標楷體" w:eastAsia="標楷體" w:hAnsi="標楷體" w:cs="新細明體" w:hint="eastAsia"/>
                <w:kern w:val="0"/>
                <w:szCs w:val="24"/>
              </w:rPr>
              <w:t>114</w:t>
            </w:r>
            <w:r w:rsidRPr="003E1BDA">
              <w:rPr>
                <w:rFonts w:ascii="標楷體" w:eastAsia="標楷體" w:hAnsi="標楷體" w:cs="新細明體" w:hint="eastAsia"/>
                <w:kern w:val="0"/>
                <w:szCs w:val="24"/>
              </w:rPr>
              <w:t>人，相對增列警員</w:t>
            </w:r>
            <w:r w:rsidR="005214EE" w:rsidRPr="003E1BDA">
              <w:rPr>
                <w:rFonts w:ascii="標楷體" w:eastAsia="標楷體" w:hAnsi="標楷體" w:cs="新細明體" w:hint="eastAsia"/>
                <w:kern w:val="0"/>
                <w:szCs w:val="24"/>
              </w:rPr>
              <w:t>114</w:t>
            </w:r>
            <w:r w:rsidRPr="003E1BDA">
              <w:rPr>
                <w:rFonts w:ascii="標楷體" w:eastAsia="標楷體" w:hAnsi="標楷體" w:cs="新細明體" w:hint="eastAsia"/>
                <w:kern w:val="0"/>
                <w:szCs w:val="24"/>
              </w:rPr>
              <w:t>人。</w:t>
            </w:r>
          </w:p>
          <w:p w:rsidR="00B22F05" w:rsidRPr="003E1BDA" w:rsidRDefault="00B22F05" w:rsidP="003D25E8">
            <w:pPr>
              <w:widowControl/>
              <w:spacing w:line="480" w:lineRule="exact"/>
              <w:ind w:left="230" w:rightChars="50" w:right="120" w:hangingChars="96" w:hanging="230"/>
              <w:jc w:val="both"/>
              <w:rPr>
                <w:rFonts w:ascii="標楷體" w:eastAsia="標楷體" w:hAnsi="標楷體" w:cs="新細明體"/>
                <w:kern w:val="0"/>
                <w:szCs w:val="24"/>
              </w:rPr>
            </w:pPr>
          </w:p>
        </w:tc>
      </w:tr>
      <w:tr w:rsidR="003E1BDA" w:rsidRPr="003E1BDA" w:rsidTr="00BB59BC">
        <w:trPr>
          <w:trHeight w:val="2393"/>
        </w:trPr>
        <w:tc>
          <w:tcPr>
            <w:tcW w:w="0" w:type="auto"/>
            <w:vMerge/>
            <w:tcBorders>
              <w:top w:val="nil"/>
              <w:left w:val="single" w:sz="4" w:space="0" w:color="auto"/>
              <w:bottom w:val="single" w:sz="4" w:space="0" w:color="auto"/>
              <w:right w:val="single" w:sz="4" w:space="0" w:color="auto"/>
            </w:tcBorders>
            <w:vAlign w:val="center"/>
          </w:tcPr>
          <w:p w:rsidR="00B22F05" w:rsidRPr="003E1BDA" w:rsidRDefault="00B22F05" w:rsidP="001E654D">
            <w:pPr>
              <w:widowControl/>
              <w:spacing w:line="480" w:lineRule="exact"/>
              <w:jc w:val="both"/>
              <w:rPr>
                <w:rFonts w:ascii="標楷體" w:eastAsia="標楷體" w:hAnsi="標楷體" w:cs="新細明體"/>
                <w:kern w:val="0"/>
                <w:szCs w:val="24"/>
              </w:rPr>
            </w:pPr>
          </w:p>
        </w:tc>
        <w:tc>
          <w:tcPr>
            <w:tcW w:w="0" w:type="auto"/>
            <w:tcBorders>
              <w:top w:val="nil"/>
              <w:left w:val="nil"/>
              <w:bottom w:val="single" w:sz="4" w:space="0" w:color="auto"/>
              <w:right w:val="single" w:sz="4" w:space="0" w:color="auto"/>
            </w:tcBorders>
            <w:vAlign w:val="center"/>
          </w:tcPr>
          <w:p w:rsidR="00B22F05" w:rsidRPr="003E1BDA" w:rsidRDefault="00B22F05" w:rsidP="001E654D">
            <w:pPr>
              <w:widowControl/>
              <w:spacing w:line="400" w:lineRule="exact"/>
              <w:jc w:val="both"/>
              <w:rPr>
                <w:rFonts w:ascii="標楷體" w:eastAsia="標楷體" w:hAnsi="標楷體" w:cs="新細明體"/>
                <w:kern w:val="0"/>
                <w:szCs w:val="24"/>
              </w:rPr>
            </w:pPr>
            <w:r w:rsidRPr="003E1BDA">
              <w:rPr>
                <w:rFonts w:ascii="標楷體" w:eastAsia="標楷體" w:hAnsi="標楷體" w:cs="新細明體" w:hint="eastAsia"/>
                <w:kern w:val="0"/>
                <w:szCs w:val="24"/>
              </w:rPr>
              <w:t>本年度增</w:t>
            </w:r>
            <w:r w:rsidRPr="003E1BDA">
              <w:rPr>
                <w:rFonts w:ascii="標楷體" w:eastAsia="標楷體" w:hAnsi="標楷體" w:cs="新細明體"/>
                <w:kern w:val="0"/>
                <w:szCs w:val="24"/>
              </w:rPr>
              <w:br/>
            </w:r>
            <w:r w:rsidRPr="003E1BDA">
              <w:rPr>
                <w:rFonts w:ascii="標楷體" w:eastAsia="標楷體" w:hAnsi="標楷體" w:cs="新細明體" w:hint="eastAsia"/>
                <w:kern w:val="0"/>
                <w:szCs w:val="24"/>
              </w:rPr>
              <w:t>（減）</w:t>
            </w:r>
          </w:p>
        </w:tc>
        <w:tc>
          <w:tcPr>
            <w:tcW w:w="0" w:type="auto"/>
            <w:tcBorders>
              <w:top w:val="nil"/>
              <w:left w:val="nil"/>
              <w:bottom w:val="single" w:sz="4" w:space="0" w:color="auto"/>
              <w:right w:val="single" w:sz="4" w:space="0" w:color="auto"/>
            </w:tcBorders>
            <w:noWrap/>
            <w:vAlign w:val="center"/>
          </w:tcPr>
          <w:p w:rsidR="00B22F05" w:rsidRPr="003E1BDA" w:rsidRDefault="00B22F05" w:rsidP="005214EE">
            <w:pPr>
              <w:widowControl/>
              <w:spacing w:line="480" w:lineRule="exact"/>
              <w:jc w:val="center"/>
              <w:rPr>
                <w:rFonts w:ascii="標楷體" w:eastAsia="標楷體" w:hAnsi="標楷體"/>
                <w:kern w:val="0"/>
                <w:sz w:val="20"/>
                <w:szCs w:val="20"/>
              </w:rPr>
            </w:pPr>
            <w:r w:rsidRPr="003E1BDA">
              <w:rPr>
                <w:rFonts w:ascii="標楷體" w:eastAsia="標楷體" w:hAnsi="標楷體"/>
                <w:kern w:val="0"/>
                <w:sz w:val="20"/>
                <w:szCs w:val="20"/>
              </w:rPr>
              <w:t>(</w:t>
            </w:r>
            <w:r w:rsidR="005214EE" w:rsidRPr="003E1BDA">
              <w:rPr>
                <w:rFonts w:ascii="標楷體" w:eastAsia="標楷體" w:hAnsi="標楷體" w:hint="eastAsia"/>
                <w:kern w:val="0"/>
                <w:sz w:val="20"/>
                <w:szCs w:val="20"/>
              </w:rPr>
              <w:t>114</w:t>
            </w:r>
            <w:r w:rsidRPr="003E1BDA">
              <w:rPr>
                <w:rFonts w:ascii="標楷體" w:eastAsia="標楷體" w:hAnsi="標楷體"/>
                <w:kern w:val="0"/>
                <w:sz w:val="20"/>
                <w:szCs w:val="20"/>
              </w:rPr>
              <w:t>)</w:t>
            </w:r>
          </w:p>
        </w:tc>
        <w:tc>
          <w:tcPr>
            <w:tcW w:w="0" w:type="auto"/>
            <w:tcBorders>
              <w:top w:val="nil"/>
              <w:left w:val="nil"/>
              <w:bottom w:val="single" w:sz="4" w:space="0" w:color="auto"/>
              <w:right w:val="single" w:sz="4" w:space="0" w:color="auto"/>
            </w:tcBorders>
            <w:noWrap/>
            <w:vAlign w:val="center"/>
          </w:tcPr>
          <w:p w:rsidR="00B22F05" w:rsidRPr="003E1BDA" w:rsidRDefault="005214EE" w:rsidP="001E654D">
            <w:pPr>
              <w:widowControl/>
              <w:spacing w:line="480" w:lineRule="exact"/>
              <w:jc w:val="center"/>
              <w:rPr>
                <w:rFonts w:ascii="標楷體" w:eastAsia="標楷體" w:hAnsi="標楷體"/>
                <w:kern w:val="0"/>
                <w:sz w:val="20"/>
                <w:szCs w:val="20"/>
              </w:rPr>
            </w:pPr>
            <w:r w:rsidRPr="003E1BDA">
              <w:rPr>
                <w:rFonts w:ascii="標楷體" w:eastAsia="標楷體" w:hAnsi="標楷體" w:hint="eastAsia"/>
                <w:kern w:val="0"/>
                <w:sz w:val="20"/>
                <w:szCs w:val="20"/>
              </w:rPr>
              <w:t>114</w:t>
            </w:r>
          </w:p>
        </w:tc>
        <w:tc>
          <w:tcPr>
            <w:tcW w:w="0" w:type="auto"/>
            <w:tcBorders>
              <w:top w:val="nil"/>
              <w:left w:val="nil"/>
              <w:bottom w:val="single" w:sz="4" w:space="0" w:color="auto"/>
              <w:right w:val="single" w:sz="4" w:space="0" w:color="auto"/>
            </w:tcBorders>
            <w:noWrap/>
            <w:vAlign w:val="center"/>
          </w:tcPr>
          <w:p w:rsidR="00B22F05" w:rsidRPr="003E1BDA" w:rsidRDefault="00B22F05" w:rsidP="000C1500">
            <w:pPr>
              <w:widowControl/>
              <w:spacing w:line="480" w:lineRule="exact"/>
              <w:jc w:val="center"/>
              <w:rPr>
                <w:rFonts w:ascii="標楷體" w:eastAsia="標楷體" w:hAnsi="標楷體"/>
                <w:kern w:val="0"/>
                <w:sz w:val="20"/>
                <w:szCs w:val="20"/>
              </w:rPr>
            </w:pPr>
            <w:r w:rsidRPr="003E1BDA">
              <w:rPr>
                <w:rFonts w:ascii="標楷體" w:eastAsia="標楷體" w:hAnsi="標楷體"/>
                <w:kern w:val="0"/>
                <w:sz w:val="20"/>
                <w:szCs w:val="20"/>
              </w:rPr>
              <w:t>(</w:t>
            </w:r>
            <w:r w:rsidR="005214EE" w:rsidRPr="003E1BDA">
              <w:rPr>
                <w:rFonts w:ascii="標楷體" w:eastAsia="標楷體" w:hAnsi="標楷體" w:hint="eastAsia"/>
                <w:kern w:val="0"/>
                <w:sz w:val="20"/>
                <w:szCs w:val="20"/>
              </w:rPr>
              <w:t>3</w:t>
            </w:r>
            <w:r w:rsidR="000C1500" w:rsidRPr="003E1BDA">
              <w:rPr>
                <w:rFonts w:ascii="標楷體" w:eastAsia="標楷體" w:hAnsi="標楷體"/>
                <w:kern w:val="0"/>
                <w:sz w:val="20"/>
                <w:szCs w:val="20"/>
              </w:rPr>
              <w:t>5</w:t>
            </w:r>
            <w:r w:rsidRPr="003E1BDA">
              <w:rPr>
                <w:rFonts w:ascii="標楷體" w:eastAsia="標楷體" w:hAnsi="標楷體"/>
                <w:kern w:val="0"/>
                <w:sz w:val="20"/>
                <w:szCs w:val="20"/>
              </w:rPr>
              <w:t>)</w:t>
            </w:r>
          </w:p>
        </w:tc>
        <w:tc>
          <w:tcPr>
            <w:tcW w:w="0" w:type="auto"/>
            <w:tcBorders>
              <w:top w:val="nil"/>
              <w:left w:val="nil"/>
              <w:bottom w:val="single" w:sz="4" w:space="0" w:color="auto"/>
              <w:right w:val="single" w:sz="4" w:space="0" w:color="auto"/>
            </w:tcBorders>
            <w:noWrap/>
            <w:vAlign w:val="center"/>
          </w:tcPr>
          <w:p w:rsidR="00B22F05" w:rsidRPr="003E1BDA" w:rsidRDefault="00B22F05" w:rsidP="005214EE">
            <w:pPr>
              <w:widowControl/>
              <w:spacing w:line="480" w:lineRule="exact"/>
              <w:jc w:val="center"/>
              <w:rPr>
                <w:rFonts w:ascii="標楷體" w:eastAsia="標楷體" w:hAnsi="標楷體"/>
                <w:kern w:val="0"/>
                <w:sz w:val="20"/>
                <w:szCs w:val="20"/>
              </w:rPr>
            </w:pPr>
            <w:r w:rsidRPr="003E1BDA">
              <w:rPr>
                <w:rFonts w:ascii="標楷體" w:eastAsia="標楷體" w:hAnsi="標楷體"/>
                <w:kern w:val="0"/>
                <w:sz w:val="20"/>
                <w:szCs w:val="20"/>
              </w:rPr>
              <w:t>(1</w:t>
            </w:r>
            <w:r w:rsidR="005214EE" w:rsidRPr="003E1BDA">
              <w:rPr>
                <w:rFonts w:ascii="標楷體" w:eastAsia="標楷體" w:hAnsi="標楷體" w:hint="eastAsia"/>
                <w:kern w:val="0"/>
                <w:sz w:val="20"/>
                <w:szCs w:val="20"/>
              </w:rPr>
              <w:t>3</w:t>
            </w:r>
            <w:r w:rsidRPr="003E1BDA">
              <w:rPr>
                <w:rFonts w:ascii="標楷體" w:eastAsia="標楷體" w:hAnsi="標楷體"/>
                <w:kern w:val="0"/>
                <w:sz w:val="20"/>
                <w:szCs w:val="20"/>
              </w:rPr>
              <w:t>)</w:t>
            </w:r>
          </w:p>
        </w:tc>
        <w:tc>
          <w:tcPr>
            <w:tcW w:w="0" w:type="auto"/>
            <w:tcBorders>
              <w:top w:val="nil"/>
              <w:left w:val="nil"/>
              <w:bottom w:val="single" w:sz="4" w:space="0" w:color="auto"/>
              <w:right w:val="single" w:sz="4" w:space="0" w:color="auto"/>
            </w:tcBorders>
            <w:noWrap/>
            <w:vAlign w:val="center"/>
          </w:tcPr>
          <w:p w:rsidR="00B22F05" w:rsidRPr="003E1BDA" w:rsidRDefault="00B22F05" w:rsidP="005214EE">
            <w:pPr>
              <w:widowControl/>
              <w:spacing w:line="480" w:lineRule="exact"/>
              <w:jc w:val="center"/>
              <w:rPr>
                <w:rFonts w:ascii="標楷體" w:eastAsia="標楷體" w:hAnsi="標楷體"/>
                <w:kern w:val="0"/>
                <w:sz w:val="20"/>
                <w:szCs w:val="20"/>
              </w:rPr>
            </w:pPr>
            <w:r w:rsidRPr="003E1BDA">
              <w:rPr>
                <w:rFonts w:ascii="標楷體" w:eastAsia="標楷體" w:hAnsi="標楷體"/>
                <w:kern w:val="0"/>
                <w:sz w:val="20"/>
                <w:szCs w:val="20"/>
              </w:rPr>
              <w:t>(</w:t>
            </w:r>
            <w:r w:rsidR="005214EE" w:rsidRPr="003E1BDA">
              <w:rPr>
                <w:rFonts w:ascii="標楷體" w:eastAsia="標楷體" w:hAnsi="標楷體" w:hint="eastAsia"/>
                <w:kern w:val="0"/>
                <w:sz w:val="20"/>
                <w:szCs w:val="20"/>
              </w:rPr>
              <w:t>7</w:t>
            </w:r>
            <w:r w:rsidRPr="003E1BDA">
              <w:rPr>
                <w:rFonts w:ascii="標楷體" w:eastAsia="標楷體" w:hAnsi="標楷體"/>
                <w:kern w:val="0"/>
                <w:sz w:val="20"/>
                <w:szCs w:val="20"/>
              </w:rPr>
              <w:t>)</w:t>
            </w:r>
          </w:p>
        </w:tc>
        <w:tc>
          <w:tcPr>
            <w:tcW w:w="0" w:type="auto"/>
            <w:tcBorders>
              <w:top w:val="nil"/>
              <w:left w:val="nil"/>
              <w:bottom w:val="single" w:sz="4" w:space="0" w:color="auto"/>
              <w:right w:val="single" w:sz="4" w:space="0" w:color="auto"/>
            </w:tcBorders>
            <w:noWrap/>
            <w:vAlign w:val="center"/>
          </w:tcPr>
          <w:p w:rsidR="00B22F05" w:rsidRPr="003E1BDA" w:rsidRDefault="005214EE" w:rsidP="001E654D">
            <w:pPr>
              <w:widowControl/>
              <w:spacing w:line="480" w:lineRule="exact"/>
              <w:jc w:val="center"/>
              <w:rPr>
                <w:rFonts w:ascii="標楷體" w:eastAsia="標楷體" w:hAnsi="標楷體"/>
                <w:kern w:val="0"/>
                <w:sz w:val="20"/>
                <w:szCs w:val="20"/>
              </w:rPr>
            </w:pPr>
            <w:r w:rsidRPr="003E1BDA">
              <w:rPr>
                <w:rFonts w:ascii="標楷體" w:eastAsia="標楷體" w:hAnsi="標楷體" w:hint="eastAsia"/>
                <w:kern w:val="0"/>
                <w:sz w:val="20"/>
                <w:szCs w:val="20"/>
              </w:rPr>
              <w:t>0</w:t>
            </w:r>
          </w:p>
        </w:tc>
        <w:tc>
          <w:tcPr>
            <w:tcW w:w="0" w:type="auto"/>
            <w:tcBorders>
              <w:top w:val="nil"/>
              <w:left w:val="nil"/>
              <w:bottom w:val="single" w:sz="4" w:space="0" w:color="auto"/>
              <w:right w:val="single" w:sz="4" w:space="0" w:color="auto"/>
            </w:tcBorders>
            <w:noWrap/>
            <w:vAlign w:val="center"/>
          </w:tcPr>
          <w:p w:rsidR="00B22F05" w:rsidRPr="003E1BDA" w:rsidRDefault="00B22F05" w:rsidP="005214EE">
            <w:pPr>
              <w:widowControl/>
              <w:spacing w:line="480" w:lineRule="exact"/>
              <w:jc w:val="center"/>
              <w:rPr>
                <w:rFonts w:ascii="標楷體" w:eastAsia="標楷體" w:hAnsi="標楷體"/>
                <w:kern w:val="0"/>
                <w:sz w:val="20"/>
                <w:szCs w:val="20"/>
              </w:rPr>
            </w:pPr>
            <w:r w:rsidRPr="003E1BDA">
              <w:rPr>
                <w:rFonts w:ascii="標楷體" w:eastAsia="標楷體" w:hAnsi="標楷體"/>
                <w:kern w:val="0"/>
                <w:sz w:val="20"/>
                <w:szCs w:val="20"/>
              </w:rPr>
              <w:t>(</w:t>
            </w:r>
            <w:r w:rsidR="005214EE" w:rsidRPr="003E1BDA">
              <w:rPr>
                <w:rFonts w:ascii="標楷體" w:eastAsia="標楷體" w:hAnsi="標楷體" w:hint="eastAsia"/>
                <w:kern w:val="0"/>
                <w:sz w:val="20"/>
                <w:szCs w:val="20"/>
              </w:rPr>
              <w:t>9</w:t>
            </w:r>
            <w:r w:rsidRPr="003E1BDA">
              <w:rPr>
                <w:rFonts w:ascii="標楷體" w:eastAsia="標楷體" w:hAnsi="標楷體"/>
                <w:kern w:val="0"/>
                <w:sz w:val="20"/>
                <w:szCs w:val="20"/>
              </w:rPr>
              <w:t>)</w:t>
            </w:r>
          </w:p>
        </w:tc>
        <w:tc>
          <w:tcPr>
            <w:tcW w:w="0" w:type="auto"/>
            <w:tcBorders>
              <w:top w:val="nil"/>
              <w:left w:val="nil"/>
              <w:bottom w:val="single" w:sz="4" w:space="0" w:color="auto"/>
              <w:right w:val="single" w:sz="4" w:space="0" w:color="auto"/>
            </w:tcBorders>
            <w:noWrap/>
            <w:vAlign w:val="center"/>
          </w:tcPr>
          <w:p w:rsidR="00B22F05" w:rsidRPr="003E1BDA" w:rsidRDefault="00B22F05" w:rsidP="005214EE">
            <w:pPr>
              <w:widowControl/>
              <w:spacing w:line="480" w:lineRule="exact"/>
              <w:jc w:val="center"/>
              <w:rPr>
                <w:rFonts w:ascii="標楷體" w:eastAsia="標楷體" w:hAnsi="標楷體"/>
                <w:kern w:val="0"/>
                <w:sz w:val="20"/>
                <w:szCs w:val="20"/>
              </w:rPr>
            </w:pPr>
            <w:r w:rsidRPr="003E1BDA">
              <w:rPr>
                <w:rFonts w:ascii="標楷體" w:eastAsia="標楷體" w:hAnsi="標楷體"/>
                <w:kern w:val="0"/>
                <w:sz w:val="20"/>
                <w:szCs w:val="20"/>
              </w:rPr>
              <w:t>(</w:t>
            </w:r>
            <w:r w:rsidR="000C1500" w:rsidRPr="003E1BDA">
              <w:rPr>
                <w:rFonts w:ascii="標楷體" w:eastAsia="標楷體" w:hAnsi="標楷體" w:hint="eastAsia"/>
                <w:kern w:val="0"/>
                <w:sz w:val="20"/>
                <w:szCs w:val="20"/>
              </w:rPr>
              <w:t>64</w:t>
            </w:r>
            <w:r w:rsidRPr="003E1BDA">
              <w:rPr>
                <w:rFonts w:ascii="標楷體" w:eastAsia="標楷體" w:hAnsi="標楷體"/>
                <w:kern w:val="0"/>
                <w:sz w:val="20"/>
                <w:szCs w:val="20"/>
              </w:rPr>
              <w:t>)</w:t>
            </w:r>
          </w:p>
        </w:tc>
        <w:tc>
          <w:tcPr>
            <w:tcW w:w="0" w:type="auto"/>
            <w:vMerge/>
            <w:tcBorders>
              <w:top w:val="nil"/>
              <w:left w:val="nil"/>
              <w:bottom w:val="single" w:sz="4" w:space="0" w:color="auto"/>
              <w:right w:val="single" w:sz="4" w:space="0" w:color="auto"/>
            </w:tcBorders>
            <w:vAlign w:val="center"/>
          </w:tcPr>
          <w:p w:rsidR="00B22F05" w:rsidRPr="003E1BDA" w:rsidRDefault="00B22F05" w:rsidP="001E654D">
            <w:pPr>
              <w:widowControl/>
              <w:spacing w:line="480" w:lineRule="exact"/>
              <w:jc w:val="both"/>
              <w:rPr>
                <w:rFonts w:ascii="標楷體" w:eastAsia="標楷體" w:hAnsi="標楷體" w:cs="新細明體"/>
                <w:kern w:val="0"/>
                <w:szCs w:val="24"/>
              </w:rPr>
            </w:pPr>
          </w:p>
        </w:tc>
      </w:tr>
      <w:tr w:rsidR="003E1BDA" w:rsidRPr="003E1BDA" w:rsidTr="005C4D16">
        <w:trPr>
          <w:trHeight w:val="2394"/>
        </w:trPr>
        <w:tc>
          <w:tcPr>
            <w:tcW w:w="0" w:type="auto"/>
            <w:vMerge/>
            <w:tcBorders>
              <w:top w:val="nil"/>
              <w:left w:val="single" w:sz="4" w:space="0" w:color="auto"/>
              <w:bottom w:val="single" w:sz="4" w:space="0" w:color="auto"/>
              <w:right w:val="single" w:sz="4" w:space="0" w:color="auto"/>
            </w:tcBorders>
            <w:vAlign w:val="center"/>
          </w:tcPr>
          <w:p w:rsidR="00B22F05" w:rsidRPr="003E1BDA" w:rsidRDefault="00B22F05" w:rsidP="001E654D">
            <w:pPr>
              <w:widowControl/>
              <w:spacing w:line="480" w:lineRule="exact"/>
              <w:jc w:val="both"/>
              <w:rPr>
                <w:rFonts w:ascii="標楷體" w:eastAsia="標楷體" w:hAnsi="標楷體" w:cs="新細明體"/>
                <w:kern w:val="0"/>
                <w:szCs w:val="24"/>
              </w:rPr>
            </w:pPr>
          </w:p>
        </w:tc>
        <w:tc>
          <w:tcPr>
            <w:tcW w:w="0" w:type="auto"/>
            <w:tcBorders>
              <w:top w:val="nil"/>
              <w:left w:val="nil"/>
              <w:bottom w:val="single" w:sz="4" w:space="0" w:color="auto"/>
              <w:right w:val="single" w:sz="4" w:space="0" w:color="auto"/>
            </w:tcBorders>
            <w:noWrap/>
            <w:vAlign w:val="center"/>
          </w:tcPr>
          <w:p w:rsidR="00B22F05" w:rsidRPr="003E1BDA" w:rsidRDefault="00B22F05" w:rsidP="001E654D">
            <w:pPr>
              <w:widowControl/>
              <w:spacing w:line="480" w:lineRule="exact"/>
              <w:jc w:val="center"/>
              <w:rPr>
                <w:rFonts w:ascii="標楷體" w:eastAsia="標楷體" w:hAnsi="標楷體" w:cs="新細明體"/>
                <w:kern w:val="0"/>
                <w:szCs w:val="24"/>
              </w:rPr>
            </w:pPr>
            <w:r w:rsidRPr="003E1BDA">
              <w:rPr>
                <w:rFonts w:ascii="標楷體" w:eastAsia="標楷體" w:hAnsi="標楷體" w:cs="新細明體" w:hint="eastAsia"/>
                <w:kern w:val="0"/>
                <w:szCs w:val="24"/>
              </w:rPr>
              <w:t>合</w:t>
            </w:r>
            <w:r w:rsidRPr="003E1BDA">
              <w:rPr>
                <w:rFonts w:ascii="標楷體" w:eastAsia="標楷體" w:hAnsi="標楷體" w:cs="新細明體"/>
                <w:kern w:val="0"/>
                <w:szCs w:val="24"/>
              </w:rPr>
              <w:t xml:space="preserve">  </w:t>
            </w:r>
            <w:r w:rsidRPr="003E1BDA">
              <w:rPr>
                <w:rFonts w:ascii="標楷體" w:eastAsia="標楷體" w:hAnsi="標楷體" w:cs="新細明體" w:hint="eastAsia"/>
                <w:kern w:val="0"/>
                <w:szCs w:val="24"/>
              </w:rPr>
              <w:t>計</w:t>
            </w:r>
          </w:p>
        </w:tc>
        <w:tc>
          <w:tcPr>
            <w:tcW w:w="0" w:type="auto"/>
            <w:tcBorders>
              <w:top w:val="nil"/>
              <w:left w:val="nil"/>
              <w:bottom w:val="single" w:sz="4" w:space="0" w:color="auto"/>
              <w:right w:val="single" w:sz="4" w:space="0" w:color="auto"/>
            </w:tcBorders>
            <w:shd w:val="clear" w:color="000000" w:fill="FFFFFF"/>
            <w:vAlign w:val="center"/>
          </w:tcPr>
          <w:p w:rsidR="00B22F05" w:rsidRPr="003E1BDA" w:rsidRDefault="00B22F05" w:rsidP="005214EE">
            <w:pPr>
              <w:widowControl/>
              <w:spacing w:line="480" w:lineRule="exact"/>
              <w:jc w:val="center"/>
              <w:rPr>
                <w:rFonts w:ascii="標楷體" w:eastAsia="標楷體" w:hAnsi="標楷體"/>
                <w:kern w:val="0"/>
                <w:sz w:val="20"/>
                <w:szCs w:val="20"/>
              </w:rPr>
            </w:pPr>
            <w:r w:rsidRPr="003E1BDA">
              <w:rPr>
                <w:rFonts w:ascii="標楷體" w:eastAsia="標楷體" w:hAnsi="標楷體"/>
                <w:kern w:val="0"/>
                <w:sz w:val="20"/>
                <w:szCs w:val="20"/>
              </w:rPr>
              <w:t>1,</w:t>
            </w:r>
            <w:r w:rsidR="005214EE" w:rsidRPr="003E1BDA">
              <w:rPr>
                <w:rFonts w:ascii="標楷體" w:eastAsia="標楷體" w:hAnsi="標楷體" w:hint="eastAsia"/>
                <w:kern w:val="0"/>
                <w:sz w:val="20"/>
                <w:szCs w:val="20"/>
              </w:rPr>
              <w:t>592</w:t>
            </w:r>
          </w:p>
        </w:tc>
        <w:tc>
          <w:tcPr>
            <w:tcW w:w="0" w:type="auto"/>
            <w:tcBorders>
              <w:top w:val="nil"/>
              <w:left w:val="nil"/>
              <w:bottom w:val="single" w:sz="4" w:space="0" w:color="auto"/>
              <w:right w:val="single" w:sz="4" w:space="0" w:color="auto"/>
            </w:tcBorders>
            <w:shd w:val="clear" w:color="000000" w:fill="FFFFFF"/>
            <w:vAlign w:val="center"/>
          </w:tcPr>
          <w:p w:rsidR="00B22F05" w:rsidRPr="003E1BDA" w:rsidRDefault="00B22F05" w:rsidP="005214EE">
            <w:pPr>
              <w:widowControl/>
              <w:spacing w:line="480" w:lineRule="exact"/>
              <w:jc w:val="center"/>
              <w:rPr>
                <w:rFonts w:ascii="標楷體" w:eastAsia="標楷體" w:hAnsi="標楷體"/>
                <w:kern w:val="0"/>
                <w:sz w:val="20"/>
                <w:szCs w:val="20"/>
              </w:rPr>
            </w:pPr>
            <w:r w:rsidRPr="003E1BDA">
              <w:rPr>
                <w:rFonts w:ascii="標楷體" w:eastAsia="標楷體" w:hAnsi="標楷體"/>
                <w:kern w:val="0"/>
                <w:sz w:val="20"/>
                <w:szCs w:val="20"/>
              </w:rPr>
              <w:t>10,</w:t>
            </w:r>
            <w:r w:rsidR="005214EE" w:rsidRPr="003E1BDA">
              <w:rPr>
                <w:rFonts w:ascii="標楷體" w:eastAsia="標楷體" w:hAnsi="標楷體" w:hint="eastAsia"/>
                <w:kern w:val="0"/>
                <w:sz w:val="20"/>
                <w:szCs w:val="20"/>
              </w:rPr>
              <w:t>645</w:t>
            </w:r>
          </w:p>
        </w:tc>
        <w:tc>
          <w:tcPr>
            <w:tcW w:w="0" w:type="auto"/>
            <w:tcBorders>
              <w:top w:val="nil"/>
              <w:left w:val="nil"/>
              <w:bottom w:val="single" w:sz="4" w:space="0" w:color="auto"/>
              <w:right w:val="single" w:sz="4" w:space="0" w:color="auto"/>
            </w:tcBorders>
            <w:shd w:val="clear" w:color="000000" w:fill="FFFFFF"/>
            <w:vAlign w:val="center"/>
          </w:tcPr>
          <w:p w:rsidR="00B22F05" w:rsidRPr="003E1BDA" w:rsidRDefault="00B22F05" w:rsidP="000C1500">
            <w:pPr>
              <w:widowControl/>
              <w:spacing w:line="480" w:lineRule="exact"/>
              <w:jc w:val="center"/>
              <w:rPr>
                <w:rFonts w:ascii="標楷體" w:eastAsia="標楷體" w:hAnsi="標楷體"/>
                <w:kern w:val="0"/>
                <w:sz w:val="20"/>
                <w:szCs w:val="20"/>
              </w:rPr>
            </w:pPr>
            <w:r w:rsidRPr="003E1BDA">
              <w:rPr>
                <w:rFonts w:ascii="標楷體" w:eastAsia="標楷體" w:hAnsi="標楷體"/>
                <w:kern w:val="0"/>
                <w:sz w:val="20"/>
                <w:szCs w:val="20"/>
              </w:rPr>
              <w:t>5</w:t>
            </w:r>
            <w:r w:rsidR="005214EE" w:rsidRPr="003E1BDA">
              <w:rPr>
                <w:rFonts w:ascii="標楷體" w:eastAsia="標楷體" w:hAnsi="標楷體" w:hint="eastAsia"/>
                <w:kern w:val="0"/>
                <w:sz w:val="20"/>
                <w:szCs w:val="20"/>
              </w:rPr>
              <w:t>2</w:t>
            </w:r>
            <w:r w:rsidR="000C1500" w:rsidRPr="003E1BDA">
              <w:rPr>
                <w:rFonts w:ascii="標楷體" w:eastAsia="標楷體" w:hAnsi="標楷體"/>
                <w:kern w:val="0"/>
                <w:sz w:val="20"/>
                <w:szCs w:val="20"/>
              </w:rPr>
              <w:t>4</w:t>
            </w:r>
          </w:p>
        </w:tc>
        <w:tc>
          <w:tcPr>
            <w:tcW w:w="0" w:type="auto"/>
            <w:tcBorders>
              <w:top w:val="nil"/>
              <w:left w:val="nil"/>
              <w:bottom w:val="single" w:sz="4" w:space="0" w:color="auto"/>
              <w:right w:val="single" w:sz="4" w:space="0" w:color="auto"/>
            </w:tcBorders>
            <w:shd w:val="clear" w:color="000000" w:fill="FFFFFF"/>
            <w:vAlign w:val="center"/>
          </w:tcPr>
          <w:p w:rsidR="00B22F05" w:rsidRPr="003E1BDA" w:rsidRDefault="00B22F05" w:rsidP="005214EE">
            <w:pPr>
              <w:widowControl/>
              <w:spacing w:line="480" w:lineRule="exact"/>
              <w:jc w:val="center"/>
              <w:rPr>
                <w:rFonts w:ascii="標楷體" w:eastAsia="標楷體" w:hAnsi="標楷體"/>
                <w:kern w:val="0"/>
                <w:sz w:val="20"/>
                <w:szCs w:val="20"/>
              </w:rPr>
            </w:pPr>
            <w:r w:rsidRPr="003E1BDA">
              <w:rPr>
                <w:rFonts w:ascii="標楷體" w:eastAsia="標楷體" w:hAnsi="標楷體"/>
                <w:kern w:val="0"/>
                <w:sz w:val="20"/>
                <w:szCs w:val="20"/>
              </w:rPr>
              <w:t>1</w:t>
            </w:r>
            <w:r w:rsidR="005214EE" w:rsidRPr="003E1BDA">
              <w:rPr>
                <w:rFonts w:ascii="標楷體" w:eastAsia="標楷體" w:hAnsi="標楷體" w:hint="eastAsia"/>
                <w:kern w:val="0"/>
                <w:sz w:val="20"/>
                <w:szCs w:val="20"/>
              </w:rPr>
              <w:t>64</w:t>
            </w:r>
          </w:p>
        </w:tc>
        <w:tc>
          <w:tcPr>
            <w:tcW w:w="0" w:type="auto"/>
            <w:tcBorders>
              <w:top w:val="nil"/>
              <w:left w:val="nil"/>
              <w:bottom w:val="single" w:sz="4" w:space="0" w:color="auto"/>
              <w:right w:val="single" w:sz="4" w:space="0" w:color="auto"/>
            </w:tcBorders>
            <w:shd w:val="clear" w:color="000000" w:fill="FFFFFF"/>
            <w:vAlign w:val="center"/>
          </w:tcPr>
          <w:p w:rsidR="00B22F05" w:rsidRPr="003E1BDA" w:rsidRDefault="00B22F05" w:rsidP="005214EE">
            <w:pPr>
              <w:widowControl/>
              <w:spacing w:line="480" w:lineRule="exact"/>
              <w:jc w:val="center"/>
              <w:rPr>
                <w:rFonts w:ascii="標楷體" w:eastAsia="標楷體" w:hAnsi="標楷體"/>
                <w:kern w:val="0"/>
                <w:sz w:val="20"/>
                <w:szCs w:val="20"/>
              </w:rPr>
            </w:pPr>
            <w:r w:rsidRPr="003E1BDA">
              <w:rPr>
                <w:rFonts w:ascii="標楷體" w:eastAsia="標楷體" w:hAnsi="標楷體"/>
                <w:kern w:val="0"/>
                <w:sz w:val="20"/>
                <w:szCs w:val="20"/>
              </w:rPr>
              <w:t>1</w:t>
            </w:r>
            <w:r w:rsidR="005214EE" w:rsidRPr="003E1BDA">
              <w:rPr>
                <w:rFonts w:ascii="標楷體" w:eastAsia="標楷體" w:hAnsi="標楷體" w:hint="eastAsia"/>
                <w:kern w:val="0"/>
                <w:sz w:val="20"/>
                <w:szCs w:val="20"/>
              </w:rPr>
              <w:t>26</w:t>
            </w:r>
          </w:p>
        </w:tc>
        <w:tc>
          <w:tcPr>
            <w:tcW w:w="0" w:type="auto"/>
            <w:tcBorders>
              <w:top w:val="nil"/>
              <w:left w:val="nil"/>
              <w:bottom w:val="single" w:sz="4" w:space="0" w:color="auto"/>
              <w:right w:val="single" w:sz="4" w:space="0" w:color="auto"/>
            </w:tcBorders>
            <w:shd w:val="clear" w:color="000000" w:fill="FFFFFF"/>
            <w:vAlign w:val="center"/>
          </w:tcPr>
          <w:p w:rsidR="00B22F05" w:rsidRPr="003E1BDA" w:rsidRDefault="00B22F05" w:rsidP="001E654D">
            <w:pPr>
              <w:widowControl/>
              <w:spacing w:line="480" w:lineRule="exact"/>
              <w:jc w:val="center"/>
              <w:rPr>
                <w:rFonts w:ascii="標楷體" w:eastAsia="標楷體" w:hAnsi="標楷體"/>
                <w:kern w:val="0"/>
                <w:sz w:val="20"/>
                <w:szCs w:val="20"/>
              </w:rPr>
            </w:pPr>
            <w:r w:rsidRPr="003E1BDA">
              <w:rPr>
                <w:rFonts w:ascii="標楷體" w:eastAsia="標楷體" w:hAnsi="標楷體"/>
                <w:kern w:val="0"/>
                <w:sz w:val="20"/>
                <w:szCs w:val="20"/>
              </w:rPr>
              <w:t>78</w:t>
            </w:r>
          </w:p>
        </w:tc>
        <w:tc>
          <w:tcPr>
            <w:tcW w:w="0" w:type="auto"/>
            <w:tcBorders>
              <w:top w:val="nil"/>
              <w:left w:val="nil"/>
              <w:bottom w:val="single" w:sz="4" w:space="0" w:color="auto"/>
              <w:right w:val="single" w:sz="4" w:space="0" w:color="auto"/>
            </w:tcBorders>
            <w:shd w:val="clear" w:color="000000" w:fill="FFFFFF"/>
            <w:vAlign w:val="center"/>
          </w:tcPr>
          <w:p w:rsidR="00B22F05" w:rsidRPr="003E1BDA" w:rsidRDefault="00B22F05" w:rsidP="005214EE">
            <w:pPr>
              <w:widowControl/>
              <w:spacing w:line="480" w:lineRule="exact"/>
              <w:jc w:val="center"/>
              <w:rPr>
                <w:rFonts w:ascii="標楷體" w:eastAsia="標楷體" w:hAnsi="標楷體"/>
                <w:kern w:val="0"/>
                <w:sz w:val="20"/>
                <w:szCs w:val="20"/>
              </w:rPr>
            </w:pPr>
            <w:r w:rsidRPr="003E1BDA">
              <w:rPr>
                <w:rFonts w:ascii="標楷體" w:eastAsia="標楷體" w:hAnsi="標楷體"/>
                <w:kern w:val="0"/>
                <w:sz w:val="20"/>
                <w:szCs w:val="20"/>
              </w:rPr>
              <w:t>2</w:t>
            </w:r>
            <w:r w:rsidR="005214EE" w:rsidRPr="003E1BDA">
              <w:rPr>
                <w:rFonts w:ascii="標楷體" w:eastAsia="標楷體" w:hAnsi="標楷體" w:hint="eastAsia"/>
                <w:kern w:val="0"/>
                <w:sz w:val="20"/>
                <w:szCs w:val="20"/>
              </w:rPr>
              <w:t>64</w:t>
            </w:r>
          </w:p>
        </w:tc>
        <w:tc>
          <w:tcPr>
            <w:tcW w:w="0" w:type="auto"/>
            <w:tcBorders>
              <w:top w:val="nil"/>
              <w:left w:val="nil"/>
              <w:bottom w:val="single" w:sz="4" w:space="0" w:color="auto"/>
              <w:right w:val="single" w:sz="4" w:space="0" w:color="auto"/>
            </w:tcBorders>
            <w:shd w:val="clear" w:color="000000" w:fill="FFFFFF"/>
            <w:vAlign w:val="center"/>
          </w:tcPr>
          <w:p w:rsidR="00B22F05" w:rsidRPr="003E1BDA" w:rsidRDefault="00B22F05" w:rsidP="000C1500">
            <w:pPr>
              <w:widowControl/>
              <w:spacing w:line="480" w:lineRule="exact"/>
              <w:jc w:val="center"/>
              <w:rPr>
                <w:rFonts w:ascii="標楷體" w:eastAsia="標楷體" w:hAnsi="標楷體"/>
                <w:kern w:val="0"/>
                <w:sz w:val="20"/>
                <w:szCs w:val="20"/>
              </w:rPr>
            </w:pPr>
            <w:r w:rsidRPr="003E1BDA">
              <w:rPr>
                <w:rFonts w:ascii="標楷體" w:eastAsia="標楷體" w:hAnsi="標楷體"/>
                <w:kern w:val="0"/>
                <w:sz w:val="20"/>
                <w:szCs w:val="20"/>
              </w:rPr>
              <w:t>13,</w:t>
            </w:r>
            <w:r w:rsidR="005214EE" w:rsidRPr="003E1BDA">
              <w:rPr>
                <w:rFonts w:ascii="標楷體" w:eastAsia="標楷體" w:hAnsi="標楷體" w:hint="eastAsia"/>
                <w:kern w:val="0"/>
                <w:sz w:val="20"/>
                <w:szCs w:val="20"/>
              </w:rPr>
              <w:t>39</w:t>
            </w:r>
            <w:r w:rsidR="000C1500" w:rsidRPr="003E1BDA">
              <w:rPr>
                <w:rFonts w:ascii="標楷體" w:eastAsia="標楷體" w:hAnsi="標楷體"/>
                <w:kern w:val="0"/>
                <w:sz w:val="20"/>
                <w:szCs w:val="20"/>
              </w:rPr>
              <w:t>3</w:t>
            </w:r>
          </w:p>
        </w:tc>
        <w:tc>
          <w:tcPr>
            <w:tcW w:w="0" w:type="auto"/>
            <w:vMerge/>
            <w:tcBorders>
              <w:top w:val="nil"/>
              <w:left w:val="nil"/>
              <w:bottom w:val="single" w:sz="4" w:space="0" w:color="auto"/>
              <w:right w:val="single" w:sz="4" w:space="0" w:color="auto"/>
            </w:tcBorders>
            <w:vAlign w:val="center"/>
          </w:tcPr>
          <w:p w:rsidR="00B22F05" w:rsidRPr="003E1BDA" w:rsidRDefault="00B22F05" w:rsidP="001E654D">
            <w:pPr>
              <w:widowControl/>
              <w:spacing w:line="480" w:lineRule="exact"/>
              <w:jc w:val="both"/>
              <w:rPr>
                <w:rFonts w:ascii="標楷體" w:eastAsia="標楷體" w:hAnsi="標楷體" w:cs="新細明體"/>
                <w:kern w:val="0"/>
                <w:szCs w:val="24"/>
              </w:rPr>
            </w:pPr>
          </w:p>
        </w:tc>
      </w:tr>
    </w:tbl>
    <w:p w:rsidR="00B22F05" w:rsidRPr="003E1BDA" w:rsidRDefault="00B22F05" w:rsidP="00493B4E">
      <w:pPr>
        <w:pStyle w:val="Web"/>
        <w:spacing w:beforeLines="15" w:before="54" w:beforeAutospacing="0" w:after="0" w:afterAutospacing="0" w:line="480" w:lineRule="exact"/>
        <w:jc w:val="both"/>
        <w:rPr>
          <w:rFonts w:ascii="標楷體" w:eastAsia="標楷體" w:hAnsi="標楷體"/>
        </w:rPr>
      </w:pPr>
    </w:p>
    <w:p w:rsidR="00B22F05" w:rsidRPr="003E1BDA" w:rsidRDefault="00B22F05" w:rsidP="00493B4E">
      <w:pPr>
        <w:pStyle w:val="Web"/>
        <w:spacing w:beforeLines="15" w:before="54" w:beforeAutospacing="0" w:after="0" w:afterAutospacing="0" w:line="340" w:lineRule="exact"/>
        <w:jc w:val="both"/>
        <w:rPr>
          <w:rFonts w:ascii="標楷體" w:eastAsia="標楷體" w:hAnsi="標楷體"/>
          <w:b/>
          <w:bCs/>
        </w:rPr>
      </w:pPr>
    </w:p>
    <w:p w:rsidR="00B22F05" w:rsidRPr="003E1BDA" w:rsidRDefault="00B22F05" w:rsidP="00493B4E">
      <w:pPr>
        <w:pStyle w:val="Web"/>
        <w:spacing w:beforeLines="15" w:before="54" w:beforeAutospacing="0" w:after="0" w:afterAutospacing="0" w:line="340" w:lineRule="exact"/>
        <w:jc w:val="both"/>
        <w:rPr>
          <w:rFonts w:ascii="標楷體" w:eastAsia="標楷體" w:hAnsi="標楷體"/>
          <w:b/>
          <w:bCs/>
        </w:rPr>
      </w:pPr>
    </w:p>
    <w:p w:rsidR="00B22F05" w:rsidRPr="003E1BDA" w:rsidRDefault="00B22F05" w:rsidP="00493B4E">
      <w:pPr>
        <w:pStyle w:val="Web"/>
        <w:spacing w:beforeLines="15" w:before="54" w:beforeAutospacing="0" w:after="0" w:afterAutospacing="0" w:line="340" w:lineRule="exact"/>
        <w:jc w:val="both"/>
        <w:rPr>
          <w:rFonts w:ascii="標楷體" w:eastAsia="標楷體" w:hAnsi="標楷體"/>
          <w:b/>
          <w:bCs/>
        </w:rPr>
      </w:pPr>
    </w:p>
    <w:p w:rsidR="00B22F05" w:rsidRPr="003E1BDA" w:rsidRDefault="00B22F05" w:rsidP="00493B4E">
      <w:pPr>
        <w:pStyle w:val="Web"/>
        <w:spacing w:beforeLines="15" w:before="54" w:beforeAutospacing="0" w:after="0" w:afterAutospacing="0" w:line="340" w:lineRule="exact"/>
        <w:jc w:val="both"/>
        <w:rPr>
          <w:rFonts w:ascii="標楷體" w:eastAsia="標楷體" w:hAnsi="標楷體"/>
          <w:b/>
          <w:bCs/>
        </w:rPr>
      </w:pPr>
    </w:p>
    <w:p w:rsidR="00B22F05" w:rsidRPr="003E1BDA" w:rsidRDefault="00B22F05" w:rsidP="00493B4E">
      <w:pPr>
        <w:pStyle w:val="Web"/>
        <w:spacing w:beforeLines="15" w:before="54" w:beforeAutospacing="0" w:after="0" w:afterAutospacing="0" w:line="340" w:lineRule="exact"/>
        <w:jc w:val="both"/>
        <w:rPr>
          <w:rFonts w:ascii="標楷體" w:eastAsia="標楷體" w:hAnsi="標楷體"/>
          <w:b/>
          <w:bCs/>
        </w:rPr>
      </w:pPr>
    </w:p>
    <w:p w:rsidR="00B22F05" w:rsidRPr="003E1BDA" w:rsidRDefault="00B22F05" w:rsidP="00493B4E">
      <w:pPr>
        <w:pStyle w:val="Web"/>
        <w:spacing w:beforeLines="15" w:before="54" w:beforeAutospacing="0" w:after="0" w:afterAutospacing="0" w:line="340" w:lineRule="exact"/>
        <w:jc w:val="both"/>
        <w:rPr>
          <w:rFonts w:ascii="標楷體" w:eastAsia="標楷體" w:hAnsi="標楷體"/>
          <w:b/>
          <w:bCs/>
        </w:rPr>
      </w:pPr>
    </w:p>
    <w:p w:rsidR="0023244F" w:rsidRPr="003E1BDA" w:rsidRDefault="0023244F">
      <w:pPr>
        <w:widowControl/>
        <w:rPr>
          <w:rFonts w:ascii="標楷體" w:eastAsia="標楷體" w:hAnsi="標楷體"/>
          <w:sz w:val="28"/>
          <w:szCs w:val="28"/>
        </w:rPr>
      </w:pPr>
      <w:r w:rsidRPr="003E1BDA">
        <w:rPr>
          <w:rFonts w:ascii="標楷體" w:eastAsia="標楷體" w:hAnsi="標楷體"/>
          <w:sz w:val="28"/>
          <w:szCs w:val="28"/>
        </w:rPr>
        <w:br w:type="page"/>
      </w:r>
    </w:p>
    <w:p w:rsidR="00B22F05" w:rsidRPr="003E1BDA" w:rsidRDefault="00B22F05" w:rsidP="00493B4E">
      <w:pPr>
        <w:pStyle w:val="a7"/>
        <w:spacing w:beforeLines="20" w:before="72" w:line="480" w:lineRule="exact"/>
        <w:ind w:leftChars="0" w:left="0"/>
        <w:jc w:val="both"/>
        <w:rPr>
          <w:rFonts w:ascii="標楷體" w:eastAsia="標楷體" w:hAnsi="標楷體"/>
          <w:sz w:val="28"/>
          <w:szCs w:val="28"/>
        </w:rPr>
      </w:pPr>
      <w:r w:rsidRPr="003E1BDA">
        <w:rPr>
          <w:rFonts w:ascii="標楷體" w:eastAsia="標楷體" w:hAnsi="標楷體" w:hint="eastAsia"/>
          <w:sz w:val="28"/>
          <w:szCs w:val="28"/>
        </w:rPr>
        <w:lastRenderedPageBreak/>
        <w:t>二、警政署及所屬</w:t>
      </w:r>
      <w:proofErr w:type="gramStart"/>
      <w:r w:rsidRPr="003E1BDA">
        <w:rPr>
          <w:rFonts w:ascii="標楷體" w:eastAsia="標楷體" w:hAnsi="標楷體"/>
          <w:sz w:val="28"/>
          <w:szCs w:val="28"/>
        </w:rPr>
        <w:t>10</w:t>
      </w:r>
      <w:r w:rsidR="00DB01F6" w:rsidRPr="003E1BDA">
        <w:rPr>
          <w:rFonts w:ascii="標楷體" w:eastAsia="標楷體" w:hAnsi="標楷體"/>
          <w:sz w:val="28"/>
          <w:szCs w:val="28"/>
        </w:rPr>
        <w:t>4</w:t>
      </w:r>
      <w:proofErr w:type="gramEnd"/>
      <w:r w:rsidRPr="003E1BDA">
        <w:rPr>
          <w:rFonts w:ascii="標楷體" w:eastAsia="標楷體" w:hAnsi="標楷體" w:hint="eastAsia"/>
          <w:sz w:val="28"/>
          <w:szCs w:val="28"/>
        </w:rPr>
        <w:t>年度施政目標與重點</w:t>
      </w:r>
    </w:p>
    <w:p w:rsidR="00B22F05" w:rsidRDefault="00B22F05" w:rsidP="00493B4E">
      <w:pPr>
        <w:pStyle w:val="a7"/>
        <w:spacing w:beforeLines="20" w:before="72" w:line="480" w:lineRule="exact"/>
        <w:ind w:leftChars="236" w:left="566"/>
        <w:jc w:val="both"/>
        <w:rPr>
          <w:rFonts w:ascii="標楷體" w:eastAsia="標楷體" w:hAnsi="標楷體"/>
          <w:sz w:val="28"/>
          <w:szCs w:val="28"/>
        </w:rPr>
      </w:pPr>
      <w:r w:rsidRPr="0061680B">
        <w:rPr>
          <w:rFonts w:ascii="標楷體" w:eastAsia="標楷體" w:hAnsi="標楷體" w:hint="eastAsia"/>
          <w:sz w:val="28"/>
          <w:szCs w:val="28"/>
        </w:rPr>
        <w:t xml:space="preserve">　　</w:t>
      </w:r>
      <w:r w:rsidRPr="00EC2B33">
        <w:rPr>
          <w:rFonts w:ascii="標楷體" w:eastAsia="標楷體" w:hAnsi="標楷體" w:hint="eastAsia"/>
          <w:sz w:val="28"/>
          <w:szCs w:val="28"/>
        </w:rPr>
        <w:t>秉持「以民為念，興利除弊」理念，以「廉能、專業、效能、關懷」為施政原則，強化社會安全機制、保障民眾生命財產安全、提升民眾生活品質及打造永續發展環境，致力成為主動真心關懷民眾的團隊。以臺灣優先、對人民有利，在既有的基礎上，持續規劃與推動各項具體政策與措施，打造一個政治清廉、關懷弱勢、智慧節能、居住安全、服務便捷及繁榮公義的永續幸福家園。</w:t>
      </w:r>
    </w:p>
    <w:p w:rsidR="00B22F05" w:rsidRPr="0061680B" w:rsidRDefault="00EC2B33" w:rsidP="00DA66AD">
      <w:pPr>
        <w:pStyle w:val="a7"/>
        <w:spacing w:beforeLines="20" w:before="72" w:line="480" w:lineRule="exact"/>
        <w:ind w:leftChars="236" w:left="566"/>
        <w:jc w:val="both"/>
        <w:rPr>
          <w:rFonts w:ascii="標楷體" w:eastAsia="標楷體" w:hAnsi="標楷體"/>
          <w:sz w:val="28"/>
          <w:szCs w:val="28"/>
        </w:rPr>
      </w:pPr>
      <w:r>
        <w:rPr>
          <w:rFonts w:ascii="標楷體" w:eastAsia="標楷體" w:hAnsi="標楷體" w:hint="eastAsia"/>
          <w:sz w:val="28"/>
          <w:szCs w:val="28"/>
        </w:rPr>
        <w:t xml:space="preserve">    </w:t>
      </w:r>
      <w:r w:rsidR="00B22F05" w:rsidRPr="0061680B">
        <w:rPr>
          <w:rFonts w:ascii="標楷體" w:eastAsia="標楷體" w:hAnsi="標楷體" w:hint="eastAsia"/>
          <w:sz w:val="28"/>
          <w:szCs w:val="28"/>
        </w:rPr>
        <w:t>警政署依據行政院</w:t>
      </w:r>
      <w:proofErr w:type="gramStart"/>
      <w:r w:rsidR="00B22F05" w:rsidRPr="0061680B">
        <w:rPr>
          <w:rFonts w:ascii="標楷體" w:eastAsia="標楷體" w:hAnsi="標楷體"/>
          <w:sz w:val="28"/>
          <w:szCs w:val="28"/>
        </w:rPr>
        <w:t>10</w:t>
      </w:r>
      <w:r w:rsidR="00DB01F6">
        <w:rPr>
          <w:rFonts w:ascii="標楷體" w:eastAsia="標楷體" w:hAnsi="標楷體"/>
          <w:sz w:val="28"/>
          <w:szCs w:val="28"/>
        </w:rPr>
        <w:t>4</w:t>
      </w:r>
      <w:proofErr w:type="gramEnd"/>
      <w:r w:rsidR="00B22F05" w:rsidRPr="0061680B">
        <w:rPr>
          <w:rFonts w:ascii="標楷體" w:eastAsia="標楷體" w:hAnsi="標楷體" w:hint="eastAsia"/>
          <w:sz w:val="28"/>
          <w:szCs w:val="28"/>
        </w:rPr>
        <w:t>年度施政方針，配合中程施政計畫及核定預算額度，並針對當前社會狀況及警政署未來發展需要，編定</w:t>
      </w:r>
      <w:proofErr w:type="gramStart"/>
      <w:r w:rsidR="00B22F05" w:rsidRPr="0061680B">
        <w:rPr>
          <w:rFonts w:ascii="標楷體" w:eastAsia="標楷體" w:hAnsi="標楷體"/>
          <w:sz w:val="28"/>
          <w:szCs w:val="28"/>
        </w:rPr>
        <w:t>10</w:t>
      </w:r>
      <w:r w:rsidR="00DB01F6">
        <w:rPr>
          <w:rFonts w:ascii="標楷體" w:eastAsia="標楷體" w:hAnsi="標楷體"/>
          <w:sz w:val="28"/>
          <w:szCs w:val="28"/>
        </w:rPr>
        <w:t>4</w:t>
      </w:r>
      <w:proofErr w:type="gramEnd"/>
      <w:r w:rsidR="00B22F05" w:rsidRPr="0061680B">
        <w:rPr>
          <w:rFonts w:ascii="標楷體" w:eastAsia="標楷體" w:hAnsi="標楷體" w:hint="eastAsia"/>
          <w:sz w:val="28"/>
          <w:szCs w:val="28"/>
        </w:rPr>
        <w:t>年度施政計畫，其目標與重點如次：</w:t>
      </w:r>
    </w:p>
    <w:p w:rsidR="00B22F05" w:rsidRPr="0061680B" w:rsidRDefault="00B22F05" w:rsidP="00493B4E">
      <w:pPr>
        <w:pStyle w:val="a7"/>
        <w:spacing w:beforeLines="15" w:before="54" w:line="480" w:lineRule="exact"/>
        <w:ind w:leftChars="100" w:left="1080" w:hangingChars="300" w:hanging="840"/>
        <w:jc w:val="both"/>
        <w:rPr>
          <w:rFonts w:ascii="標楷體" w:eastAsia="標楷體" w:hAnsi="標楷體"/>
          <w:sz w:val="28"/>
          <w:szCs w:val="28"/>
        </w:rPr>
      </w:pPr>
      <w:r w:rsidRPr="0061680B">
        <w:rPr>
          <w:rFonts w:ascii="標楷體" w:eastAsia="標楷體" w:hAnsi="標楷體"/>
          <w:sz w:val="28"/>
          <w:szCs w:val="28"/>
        </w:rPr>
        <w:t>(</w:t>
      </w:r>
      <w:r w:rsidRPr="0061680B">
        <w:rPr>
          <w:rFonts w:ascii="標楷體" w:eastAsia="標楷體" w:hAnsi="標楷體" w:hint="eastAsia"/>
          <w:sz w:val="28"/>
          <w:szCs w:val="28"/>
        </w:rPr>
        <w:t>一</w:t>
      </w:r>
      <w:proofErr w:type="gramStart"/>
      <w:r w:rsidRPr="0061680B">
        <w:rPr>
          <w:rFonts w:ascii="標楷體" w:eastAsia="標楷體" w:hAnsi="標楷體" w:hint="eastAsia"/>
          <w:sz w:val="28"/>
          <w:szCs w:val="28"/>
        </w:rPr>
        <w:t>）</w:t>
      </w:r>
      <w:proofErr w:type="gramEnd"/>
      <w:r w:rsidRPr="0061680B">
        <w:rPr>
          <w:rFonts w:ascii="標楷體" w:eastAsia="標楷體" w:hAnsi="標楷體" w:hint="eastAsia"/>
          <w:sz w:val="28"/>
          <w:szCs w:val="28"/>
        </w:rPr>
        <w:t>年度施政目標</w:t>
      </w:r>
      <w:r w:rsidR="000D2389">
        <w:rPr>
          <w:rFonts w:ascii="標楷體" w:eastAsia="標楷體" w:hAnsi="標楷體" w:hint="eastAsia"/>
          <w:sz w:val="28"/>
          <w:szCs w:val="28"/>
        </w:rPr>
        <w:t>：</w:t>
      </w:r>
    </w:p>
    <w:p w:rsidR="00B22F05" w:rsidRPr="0061680B" w:rsidRDefault="00B22F05" w:rsidP="00493B4E">
      <w:pPr>
        <w:pStyle w:val="a7"/>
        <w:spacing w:beforeLines="15" w:before="54" w:line="480" w:lineRule="exact"/>
        <w:ind w:leftChars="300" w:left="1000" w:hangingChars="100" w:hanging="280"/>
        <w:jc w:val="both"/>
        <w:rPr>
          <w:rFonts w:ascii="標楷體" w:eastAsia="標楷體" w:hAnsi="標楷體"/>
          <w:sz w:val="28"/>
          <w:szCs w:val="28"/>
        </w:rPr>
      </w:pPr>
      <w:r w:rsidRPr="0061680B">
        <w:rPr>
          <w:rFonts w:ascii="標楷體" w:eastAsia="標楷體" w:hAnsi="標楷體"/>
          <w:sz w:val="28"/>
          <w:szCs w:val="28"/>
        </w:rPr>
        <w:t>1.</w:t>
      </w:r>
      <w:r w:rsidRPr="0061680B">
        <w:rPr>
          <w:rFonts w:ascii="標楷體" w:eastAsia="標楷體" w:hAnsi="標楷體" w:hint="eastAsia"/>
          <w:sz w:val="28"/>
          <w:szCs w:val="28"/>
        </w:rPr>
        <w:t>強化治安工作，建構安全防護網：</w:t>
      </w:r>
    </w:p>
    <w:p w:rsidR="00B22F05" w:rsidRPr="00C7276C" w:rsidRDefault="00B22F05" w:rsidP="00493B4E">
      <w:pPr>
        <w:pStyle w:val="a7"/>
        <w:spacing w:beforeLines="20" w:before="72" w:line="480" w:lineRule="exact"/>
        <w:ind w:leftChars="413" w:left="991" w:firstLineChars="200" w:firstLine="560"/>
        <w:jc w:val="both"/>
        <w:rPr>
          <w:rFonts w:ascii="標楷體" w:eastAsia="標楷體" w:hAnsi="標楷體"/>
          <w:sz w:val="28"/>
          <w:szCs w:val="28"/>
        </w:rPr>
      </w:pPr>
      <w:r w:rsidRPr="0061680B">
        <w:rPr>
          <w:rFonts w:ascii="標楷體" w:eastAsia="標楷體" w:hAnsi="標楷體" w:hint="eastAsia"/>
          <w:sz w:val="28"/>
          <w:szCs w:val="28"/>
        </w:rPr>
        <w:t>加強檢肅竊盜，防制詐騙犯罪，全面</w:t>
      </w:r>
      <w:proofErr w:type="gramStart"/>
      <w:r w:rsidRPr="0061680B">
        <w:rPr>
          <w:rFonts w:ascii="標楷體" w:eastAsia="標楷體" w:hAnsi="標楷體" w:hint="eastAsia"/>
          <w:sz w:val="28"/>
          <w:szCs w:val="28"/>
        </w:rPr>
        <w:t>肅</w:t>
      </w:r>
      <w:proofErr w:type="gramEnd"/>
      <w:r w:rsidRPr="0061680B">
        <w:rPr>
          <w:rFonts w:ascii="標楷體" w:eastAsia="標楷體" w:hAnsi="標楷體" w:hint="eastAsia"/>
          <w:sz w:val="28"/>
          <w:szCs w:val="28"/>
        </w:rPr>
        <w:t>槍緝毒，掃蕩黑道幫派，加強犯罪預防，提升企業對政府防制組織犯罪滿意</w:t>
      </w:r>
      <w:r w:rsidRPr="00C7276C">
        <w:rPr>
          <w:rFonts w:ascii="標楷體" w:eastAsia="標楷體" w:hAnsi="標楷體" w:hint="eastAsia"/>
          <w:sz w:val="28"/>
          <w:szCs w:val="28"/>
        </w:rPr>
        <w:t>度及全般刑案破獲率；保護婦幼安全，加強跨境合作，打擊不法活動；取締惡性交通違規，精進交通事故處理作為；充實科技</w:t>
      </w:r>
      <w:proofErr w:type="gramStart"/>
      <w:r w:rsidRPr="00C7276C">
        <w:rPr>
          <w:rFonts w:ascii="標楷體" w:eastAsia="標楷體" w:hAnsi="標楷體" w:hint="eastAsia"/>
          <w:sz w:val="28"/>
          <w:szCs w:val="28"/>
        </w:rPr>
        <w:t>偵</w:t>
      </w:r>
      <w:proofErr w:type="gramEnd"/>
      <w:r w:rsidRPr="00C7276C">
        <w:rPr>
          <w:rFonts w:ascii="標楷體" w:eastAsia="標楷體" w:hAnsi="標楷體" w:hint="eastAsia"/>
          <w:sz w:val="28"/>
          <w:szCs w:val="28"/>
        </w:rPr>
        <w:t>防設備，提升犯罪偵查能量；精實警察教育訓練，提升治安維護能力。</w:t>
      </w:r>
    </w:p>
    <w:p w:rsidR="00B22F05" w:rsidRPr="00C7276C" w:rsidRDefault="00B22F05" w:rsidP="00493B4E">
      <w:pPr>
        <w:pStyle w:val="a7"/>
        <w:spacing w:beforeLines="15" w:before="54" w:line="480" w:lineRule="exact"/>
        <w:ind w:leftChars="300" w:left="1000" w:hangingChars="100" w:hanging="280"/>
        <w:jc w:val="both"/>
        <w:rPr>
          <w:rFonts w:ascii="標楷體" w:eastAsia="標楷體" w:hAnsi="標楷體"/>
          <w:sz w:val="28"/>
          <w:szCs w:val="28"/>
        </w:rPr>
      </w:pPr>
      <w:r w:rsidRPr="00C7276C">
        <w:rPr>
          <w:rFonts w:ascii="標楷體" w:eastAsia="標楷體" w:hAnsi="標楷體"/>
          <w:sz w:val="28"/>
          <w:szCs w:val="28"/>
        </w:rPr>
        <w:t>2.</w:t>
      </w:r>
      <w:r w:rsidRPr="00C7276C">
        <w:rPr>
          <w:rFonts w:ascii="標楷體" w:eastAsia="標楷體" w:hAnsi="標楷體" w:hint="eastAsia"/>
          <w:sz w:val="28"/>
          <w:szCs w:val="28"/>
        </w:rPr>
        <w:t>加強財務審核，全面提升財務效能：</w:t>
      </w:r>
      <w:r w:rsidRPr="00C7276C">
        <w:rPr>
          <w:rFonts w:ascii="標楷體" w:eastAsia="標楷體" w:hAnsi="標楷體"/>
          <w:sz w:val="28"/>
          <w:szCs w:val="28"/>
        </w:rPr>
        <w:t xml:space="preserve">      </w:t>
      </w:r>
    </w:p>
    <w:p w:rsidR="00B22F05" w:rsidRPr="0061680B" w:rsidRDefault="00B22F05" w:rsidP="00493B4E">
      <w:pPr>
        <w:pStyle w:val="a7"/>
        <w:spacing w:beforeLines="15" w:before="54" w:line="480" w:lineRule="exact"/>
        <w:ind w:leftChars="400" w:left="1380" w:hangingChars="150" w:hanging="420"/>
        <w:jc w:val="both"/>
        <w:rPr>
          <w:rFonts w:ascii="標楷體" w:eastAsia="標楷體" w:hAnsi="標楷體"/>
          <w:sz w:val="28"/>
          <w:szCs w:val="28"/>
        </w:rPr>
      </w:pPr>
      <w:r w:rsidRPr="0061680B">
        <w:rPr>
          <w:rFonts w:ascii="標楷體" w:eastAsia="標楷體" w:hAnsi="標楷體"/>
          <w:sz w:val="28"/>
          <w:szCs w:val="28"/>
        </w:rPr>
        <w:t>(1)</w:t>
      </w:r>
      <w:r w:rsidRPr="0061680B">
        <w:rPr>
          <w:rFonts w:ascii="標楷體" w:eastAsia="標楷體" w:hAnsi="標楷體" w:hint="eastAsia"/>
          <w:sz w:val="28"/>
          <w:szCs w:val="28"/>
        </w:rPr>
        <w:t>加強財務收支查核：透過財務收支查核，督導</w:t>
      </w:r>
      <w:r w:rsidR="00D45648">
        <w:rPr>
          <w:rFonts w:ascii="標楷體" w:eastAsia="標楷體" w:hAnsi="標楷體" w:hint="eastAsia"/>
          <w:sz w:val="28"/>
          <w:szCs w:val="28"/>
        </w:rPr>
        <w:t>警政署</w:t>
      </w:r>
      <w:r w:rsidRPr="0061680B">
        <w:rPr>
          <w:rFonts w:ascii="標楷體" w:eastAsia="標楷體" w:hAnsi="標楷體" w:hint="eastAsia"/>
          <w:sz w:val="28"/>
          <w:szCs w:val="28"/>
        </w:rPr>
        <w:t>所屬各機關預算執行情形、審計機關及主計總處要求改進事項之改善、懸記帳項之清理、事務管理及採購程序相關法令之遵循等，以提升財務效能。</w:t>
      </w:r>
    </w:p>
    <w:p w:rsidR="00B22F05" w:rsidRPr="0061680B" w:rsidRDefault="00B22F05" w:rsidP="00493B4E">
      <w:pPr>
        <w:pStyle w:val="a7"/>
        <w:spacing w:beforeLines="15" w:before="54" w:line="480" w:lineRule="exact"/>
        <w:ind w:leftChars="400" w:left="1380" w:hangingChars="150" w:hanging="420"/>
        <w:jc w:val="both"/>
        <w:rPr>
          <w:rFonts w:ascii="標楷體" w:eastAsia="標楷體" w:hAnsi="標楷體"/>
          <w:sz w:val="28"/>
          <w:szCs w:val="28"/>
        </w:rPr>
      </w:pPr>
      <w:r w:rsidRPr="0061680B">
        <w:rPr>
          <w:rFonts w:ascii="標楷體" w:eastAsia="標楷體" w:hAnsi="標楷體"/>
          <w:sz w:val="28"/>
          <w:szCs w:val="28"/>
        </w:rPr>
        <w:t>(2)</w:t>
      </w:r>
      <w:r w:rsidRPr="0061680B">
        <w:rPr>
          <w:rFonts w:ascii="標楷體" w:eastAsia="標楷體" w:hAnsi="標楷體" w:hint="eastAsia"/>
          <w:sz w:val="28"/>
          <w:szCs w:val="28"/>
        </w:rPr>
        <w:t>強化內部審核功能：加強內部管控機制，持續宣導以增進對預算編列與執行之瞭解，適時提供意見協助機關妥適運用經費，落實服務導向之內部審核工作，以提升財務效能，並杜絕各種浪費及不當支出。</w:t>
      </w:r>
    </w:p>
    <w:p w:rsidR="00B22F05" w:rsidRPr="0061680B" w:rsidRDefault="00B22F05" w:rsidP="00493B4E">
      <w:pPr>
        <w:pStyle w:val="a7"/>
        <w:spacing w:beforeLines="15" w:before="54" w:line="480" w:lineRule="exact"/>
        <w:ind w:leftChars="300" w:left="1000" w:hangingChars="100" w:hanging="280"/>
        <w:jc w:val="both"/>
        <w:rPr>
          <w:rFonts w:ascii="標楷體" w:eastAsia="標楷體" w:hAnsi="標楷體"/>
          <w:sz w:val="28"/>
          <w:szCs w:val="28"/>
        </w:rPr>
      </w:pPr>
      <w:r w:rsidRPr="0061680B">
        <w:rPr>
          <w:rFonts w:ascii="標楷體" w:eastAsia="標楷體" w:hAnsi="標楷體"/>
          <w:sz w:val="28"/>
          <w:szCs w:val="28"/>
        </w:rPr>
        <w:lastRenderedPageBreak/>
        <w:t>3.</w:t>
      </w:r>
      <w:r w:rsidRPr="0061680B">
        <w:rPr>
          <w:rFonts w:ascii="標楷體" w:eastAsia="標楷體" w:hAnsi="標楷體" w:hint="eastAsia"/>
          <w:sz w:val="28"/>
          <w:szCs w:val="28"/>
        </w:rPr>
        <w:t>提升員工職能，建立卓越組織文化：</w:t>
      </w:r>
    </w:p>
    <w:p w:rsidR="00B22F05" w:rsidRPr="0061680B" w:rsidRDefault="00B22F05" w:rsidP="00493B4E">
      <w:pPr>
        <w:pStyle w:val="a7"/>
        <w:spacing w:beforeLines="20" w:before="72" w:line="480" w:lineRule="exact"/>
        <w:ind w:leftChars="413" w:left="991"/>
        <w:jc w:val="both"/>
        <w:rPr>
          <w:rFonts w:ascii="標楷體" w:eastAsia="標楷體" w:hAnsi="標楷體"/>
          <w:sz w:val="28"/>
          <w:szCs w:val="28"/>
        </w:rPr>
      </w:pPr>
      <w:r w:rsidRPr="0061680B">
        <w:rPr>
          <w:rFonts w:ascii="標楷體" w:eastAsia="標楷體" w:hAnsi="標楷體" w:hint="eastAsia"/>
          <w:sz w:val="28"/>
          <w:szCs w:val="28"/>
        </w:rPr>
        <w:t>建構專業核心能力導向之學習機制。</w:t>
      </w:r>
    </w:p>
    <w:p w:rsidR="00B22F05" w:rsidRPr="0061680B" w:rsidRDefault="00B22F05" w:rsidP="00493B4E">
      <w:pPr>
        <w:pStyle w:val="a7"/>
        <w:spacing w:beforeLines="15" w:before="54" w:line="480" w:lineRule="exact"/>
        <w:ind w:leftChars="300" w:left="1000" w:hangingChars="100" w:hanging="280"/>
        <w:jc w:val="both"/>
        <w:rPr>
          <w:rFonts w:ascii="標楷體" w:eastAsia="標楷體" w:hAnsi="標楷體"/>
          <w:sz w:val="28"/>
          <w:szCs w:val="28"/>
        </w:rPr>
      </w:pPr>
      <w:r w:rsidRPr="0061680B">
        <w:rPr>
          <w:rFonts w:ascii="標楷體" w:eastAsia="標楷體" w:hAnsi="標楷體"/>
          <w:sz w:val="28"/>
          <w:szCs w:val="28"/>
        </w:rPr>
        <w:t>4.</w:t>
      </w:r>
      <w:r w:rsidRPr="0061680B">
        <w:rPr>
          <w:rFonts w:ascii="標楷體" w:eastAsia="標楷體" w:hAnsi="標楷體" w:hint="eastAsia"/>
          <w:sz w:val="28"/>
          <w:szCs w:val="28"/>
        </w:rPr>
        <w:t>落實政府內部控制機制：</w:t>
      </w:r>
    </w:p>
    <w:p w:rsidR="00B22F05" w:rsidRPr="0061680B" w:rsidRDefault="00FA2377" w:rsidP="00FA2377">
      <w:pPr>
        <w:pStyle w:val="a7"/>
        <w:spacing w:beforeLines="20" w:before="72" w:line="480" w:lineRule="exact"/>
        <w:ind w:leftChars="413" w:left="991"/>
        <w:jc w:val="both"/>
        <w:rPr>
          <w:rFonts w:ascii="標楷體" w:eastAsia="標楷體" w:hAnsi="標楷體"/>
          <w:sz w:val="28"/>
          <w:szCs w:val="28"/>
        </w:rPr>
      </w:pPr>
      <w:r w:rsidRPr="00FA2377">
        <w:rPr>
          <w:rFonts w:ascii="標楷體" w:eastAsia="標楷體" w:hAnsi="標楷體"/>
          <w:sz w:val="28"/>
          <w:szCs w:val="28"/>
        </w:rPr>
        <w:t>依滾動式風險評估結果及重要性原則擇定內部稽核項目，並針對個別內部稽核項目</w:t>
      </w:r>
      <w:proofErr w:type="gramStart"/>
      <w:r w:rsidRPr="00FA2377">
        <w:rPr>
          <w:rFonts w:ascii="標楷體" w:eastAsia="標楷體" w:hAnsi="標楷體"/>
          <w:sz w:val="28"/>
          <w:szCs w:val="28"/>
        </w:rPr>
        <w:t>研</w:t>
      </w:r>
      <w:proofErr w:type="gramEnd"/>
      <w:r w:rsidRPr="00FA2377">
        <w:rPr>
          <w:rFonts w:ascii="標楷體" w:eastAsia="標楷體" w:hAnsi="標楷體"/>
          <w:sz w:val="28"/>
          <w:szCs w:val="28"/>
        </w:rPr>
        <w:t>提具體建議。</w:t>
      </w:r>
      <w:r w:rsidRPr="0061680B">
        <w:rPr>
          <w:rFonts w:ascii="標楷體" w:eastAsia="標楷體" w:hAnsi="標楷體"/>
          <w:sz w:val="28"/>
          <w:szCs w:val="28"/>
        </w:rPr>
        <w:t xml:space="preserve"> </w:t>
      </w:r>
    </w:p>
    <w:p w:rsidR="00B22F05" w:rsidRPr="0061680B" w:rsidRDefault="00B22F05" w:rsidP="00493B4E">
      <w:pPr>
        <w:pStyle w:val="a7"/>
        <w:spacing w:beforeLines="15" w:before="54" w:line="480" w:lineRule="exact"/>
        <w:ind w:leftChars="300" w:left="1000" w:hangingChars="100" w:hanging="280"/>
        <w:jc w:val="both"/>
        <w:rPr>
          <w:rFonts w:ascii="標楷體" w:eastAsia="標楷體" w:hAnsi="標楷體"/>
          <w:sz w:val="28"/>
          <w:szCs w:val="28"/>
        </w:rPr>
      </w:pPr>
      <w:r w:rsidRPr="0061680B">
        <w:rPr>
          <w:rFonts w:ascii="標楷體" w:eastAsia="標楷體" w:hAnsi="標楷體"/>
          <w:sz w:val="28"/>
          <w:szCs w:val="28"/>
        </w:rPr>
        <w:t>5.</w:t>
      </w:r>
      <w:r w:rsidRPr="0061680B">
        <w:rPr>
          <w:rFonts w:ascii="標楷體" w:eastAsia="標楷體" w:hAnsi="標楷體" w:hint="eastAsia"/>
          <w:sz w:val="28"/>
          <w:szCs w:val="28"/>
        </w:rPr>
        <w:t>提升資產效益，妥適配置政府資源：</w:t>
      </w:r>
    </w:p>
    <w:p w:rsidR="00C535AD" w:rsidRDefault="00B22F05" w:rsidP="00493B4E">
      <w:pPr>
        <w:pStyle w:val="a7"/>
        <w:spacing w:beforeLines="15" w:before="54" w:line="480" w:lineRule="exact"/>
        <w:ind w:leftChars="400" w:left="1380" w:hangingChars="150" w:hanging="420"/>
        <w:jc w:val="both"/>
        <w:rPr>
          <w:rFonts w:ascii="標楷體" w:eastAsia="標楷體" w:hAnsi="標楷體"/>
          <w:sz w:val="28"/>
          <w:szCs w:val="28"/>
        </w:rPr>
      </w:pPr>
      <w:r w:rsidRPr="0061680B">
        <w:rPr>
          <w:rFonts w:ascii="標楷體" w:eastAsia="標楷體" w:hAnsi="標楷體"/>
          <w:sz w:val="28"/>
          <w:szCs w:val="28"/>
        </w:rPr>
        <w:t>(1)</w:t>
      </w:r>
      <w:r w:rsidR="00C535AD" w:rsidRPr="00C535AD">
        <w:rPr>
          <w:rFonts w:ascii="標楷體" w:eastAsia="標楷體" w:hAnsi="標楷體"/>
          <w:sz w:val="28"/>
          <w:szCs w:val="28"/>
        </w:rPr>
        <w:t>機關年度資本門預算執行率：透過預算執行協調會議，強化資本支出預算執行，以達提升資產效益。</w:t>
      </w:r>
    </w:p>
    <w:p w:rsidR="00B22F05" w:rsidRPr="00C535AD" w:rsidRDefault="00B22F05" w:rsidP="00493B4E">
      <w:pPr>
        <w:pStyle w:val="a7"/>
        <w:spacing w:beforeLines="15" w:before="54" w:line="480" w:lineRule="exact"/>
        <w:ind w:leftChars="400" w:left="1380" w:hangingChars="150" w:hanging="420"/>
        <w:jc w:val="both"/>
        <w:rPr>
          <w:rFonts w:ascii="標楷體" w:eastAsia="標楷體" w:hAnsi="標楷體"/>
          <w:sz w:val="28"/>
          <w:szCs w:val="28"/>
        </w:rPr>
      </w:pPr>
      <w:r w:rsidRPr="0061680B">
        <w:rPr>
          <w:rFonts w:ascii="標楷體" w:eastAsia="標楷體" w:hAnsi="標楷體"/>
          <w:sz w:val="28"/>
          <w:szCs w:val="28"/>
        </w:rPr>
        <w:t>(2)</w:t>
      </w:r>
      <w:r w:rsidR="00C535AD" w:rsidRPr="00C535AD">
        <w:rPr>
          <w:rFonts w:ascii="標楷體" w:eastAsia="標楷體" w:hAnsi="標楷體"/>
          <w:sz w:val="28"/>
          <w:szCs w:val="28"/>
        </w:rPr>
        <w:t>機關歲出概算額度</w:t>
      </w:r>
      <w:proofErr w:type="gramStart"/>
      <w:r w:rsidR="00C535AD" w:rsidRPr="00C535AD">
        <w:rPr>
          <w:rFonts w:ascii="標楷體" w:eastAsia="標楷體" w:hAnsi="標楷體"/>
          <w:sz w:val="28"/>
          <w:szCs w:val="28"/>
        </w:rPr>
        <w:t>內編報概算</w:t>
      </w:r>
      <w:proofErr w:type="gramEnd"/>
      <w:r w:rsidR="00C535AD" w:rsidRPr="00C535AD">
        <w:rPr>
          <w:rFonts w:ascii="標楷體" w:eastAsia="標楷體" w:hAnsi="標楷體"/>
          <w:sz w:val="28"/>
          <w:szCs w:val="28"/>
        </w:rPr>
        <w:t>數：衡酌計畫執行能力，</w:t>
      </w:r>
      <w:proofErr w:type="gramStart"/>
      <w:r w:rsidR="00C535AD" w:rsidRPr="00C535AD">
        <w:rPr>
          <w:rFonts w:ascii="標楷體" w:eastAsia="標楷體" w:hAnsi="標楷體"/>
          <w:sz w:val="28"/>
          <w:szCs w:val="28"/>
        </w:rPr>
        <w:t>覈</w:t>
      </w:r>
      <w:proofErr w:type="gramEnd"/>
      <w:r w:rsidR="00C535AD" w:rsidRPr="00C535AD">
        <w:rPr>
          <w:rFonts w:ascii="標楷體" w:eastAsia="標楷體" w:hAnsi="標楷體"/>
          <w:sz w:val="28"/>
          <w:szCs w:val="28"/>
        </w:rPr>
        <w:t>實編列各項計畫之經費需求；落實零基預算精神，檢討停辦不具經濟效益計畫，</w:t>
      </w:r>
      <w:proofErr w:type="gramStart"/>
      <w:r w:rsidR="00C535AD" w:rsidRPr="00C535AD">
        <w:rPr>
          <w:rFonts w:ascii="標楷體" w:eastAsia="標楷體" w:hAnsi="標楷體"/>
          <w:sz w:val="28"/>
          <w:szCs w:val="28"/>
        </w:rPr>
        <w:t>以妥適</w:t>
      </w:r>
      <w:proofErr w:type="gramEnd"/>
      <w:r w:rsidR="00C535AD" w:rsidRPr="00C535AD">
        <w:rPr>
          <w:rFonts w:ascii="標楷體" w:eastAsia="標楷體" w:hAnsi="標楷體"/>
          <w:sz w:val="28"/>
          <w:szCs w:val="28"/>
        </w:rPr>
        <w:t>分配資源。</w:t>
      </w:r>
    </w:p>
    <w:p w:rsidR="00B22F05" w:rsidRPr="0061680B" w:rsidRDefault="00B22F05" w:rsidP="00493B4E">
      <w:pPr>
        <w:pStyle w:val="a7"/>
        <w:spacing w:beforeLines="15" w:before="54" w:line="480" w:lineRule="exact"/>
        <w:ind w:leftChars="300" w:left="1000" w:hangingChars="100" w:hanging="280"/>
        <w:jc w:val="both"/>
        <w:rPr>
          <w:rFonts w:ascii="標楷體" w:eastAsia="標楷體" w:hAnsi="標楷體"/>
          <w:sz w:val="28"/>
          <w:szCs w:val="28"/>
        </w:rPr>
      </w:pPr>
      <w:r w:rsidRPr="0061680B">
        <w:rPr>
          <w:rFonts w:ascii="標楷體" w:eastAsia="標楷體" w:hAnsi="標楷體"/>
          <w:sz w:val="28"/>
          <w:szCs w:val="28"/>
        </w:rPr>
        <w:t>6.</w:t>
      </w:r>
      <w:r w:rsidRPr="0061680B">
        <w:rPr>
          <w:rFonts w:ascii="標楷體" w:eastAsia="標楷體" w:hAnsi="標楷體" w:hint="eastAsia"/>
          <w:sz w:val="28"/>
          <w:szCs w:val="28"/>
        </w:rPr>
        <w:t>提升人力資源素質與管理效能：</w:t>
      </w:r>
    </w:p>
    <w:p w:rsidR="00D918B1" w:rsidRPr="00D918B1" w:rsidRDefault="00B22F05" w:rsidP="00D918B1">
      <w:pPr>
        <w:pStyle w:val="a7"/>
        <w:spacing w:beforeLines="15" w:before="54" w:line="480" w:lineRule="exact"/>
        <w:ind w:leftChars="400" w:left="1380" w:hangingChars="150" w:hanging="420"/>
        <w:jc w:val="both"/>
        <w:rPr>
          <w:rFonts w:ascii="標楷體" w:eastAsia="標楷體" w:hAnsi="標楷體"/>
          <w:sz w:val="28"/>
          <w:szCs w:val="28"/>
        </w:rPr>
      </w:pPr>
      <w:r w:rsidRPr="0061680B">
        <w:rPr>
          <w:rFonts w:ascii="標楷體" w:eastAsia="標楷體" w:hAnsi="標楷體"/>
          <w:sz w:val="28"/>
          <w:szCs w:val="28"/>
        </w:rPr>
        <w:t>(1)</w:t>
      </w:r>
      <w:r w:rsidR="00D918B1" w:rsidRPr="00D918B1">
        <w:rPr>
          <w:rFonts w:ascii="標楷體" w:eastAsia="標楷體" w:hAnsi="標楷體"/>
          <w:sz w:val="28"/>
          <w:szCs w:val="28"/>
        </w:rPr>
        <w:t>機關年度預算員額增減率：落實中央政府機關總員額法，</w:t>
      </w:r>
      <w:proofErr w:type="gramStart"/>
      <w:r w:rsidR="00D918B1" w:rsidRPr="00D918B1">
        <w:rPr>
          <w:rFonts w:ascii="標楷體" w:eastAsia="標楷體" w:hAnsi="標楷體"/>
          <w:sz w:val="28"/>
          <w:szCs w:val="28"/>
        </w:rPr>
        <w:t>秉</w:t>
      </w:r>
      <w:proofErr w:type="gramEnd"/>
      <w:r w:rsidR="00D918B1" w:rsidRPr="00D918B1">
        <w:rPr>
          <w:rFonts w:ascii="標楷體" w:eastAsia="標楷體" w:hAnsi="標楷體"/>
          <w:sz w:val="28"/>
          <w:szCs w:val="28"/>
        </w:rPr>
        <w:t>總量控管並以零成長為目標，衡酌各機關業務消長情形，本當增則增、應減則減之精實</w:t>
      </w:r>
      <w:proofErr w:type="gramStart"/>
      <w:r w:rsidR="00D918B1" w:rsidRPr="00D918B1">
        <w:rPr>
          <w:rFonts w:ascii="標楷體" w:eastAsia="標楷體" w:hAnsi="標楷體"/>
          <w:sz w:val="28"/>
          <w:szCs w:val="28"/>
        </w:rPr>
        <w:t>撙</w:t>
      </w:r>
      <w:proofErr w:type="gramEnd"/>
      <w:r w:rsidR="00D918B1" w:rsidRPr="00D918B1">
        <w:rPr>
          <w:rFonts w:ascii="標楷體" w:eastAsia="標楷體" w:hAnsi="標楷體"/>
          <w:sz w:val="28"/>
          <w:szCs w:val="28"/>
        </w:rPr>
        <w:t>節原則，合理化調整各機關員額配置，使人力運用效能充分發揮。</w:t>
      </w:r>
    </w:p>
    <w:p w:rsidR="00B22F05" w:rsidRPr="0061680B" w:rsidRDefault="00B22F05" w:rsidP="00493B4E">
      <w:pPr>
        <w:pStyle w:val="a7"/>
        <w:spacing w:beforeLines="15" w:before="54" w:line="480" w:lineRule="exact"/>
        <w:ind w:leftChars="400" w:left="1380" w:hangingChars="150" w:hanging="420"/>
        <w:jc w:val="both"/>
        <w:rPr>
          <w:rFonts w:ascii="標楷體" w:eastAsia="標楷體" w:hAnsi="標楷體"/>
          <w:sz w:val="28"/>
          <w:szCs w:val="28"/>
        </w:rPr>
      </w:pPr>
      <w:r w:rsidRPr="0061680B">
        <w:rPr>
          <w:rFonts w:ascii="標楷體" w:eastAsia="標楷體" w:hAnsi="標楷體"/>
          <w:sz w:val="28"/>
          <w:szCs w:val="28"/>
        </w:rPr>
        <w:t>(2)</w:t>
      </w:r>
      <w:r w:rsidR="00D918B1" w:rsidRPr="00D918B1">
        <w:rPr>
          <w:rFonts w:ascii="標楷體" w:eastAsia="標楷體" w:hAnsi="標楷體"/>
          <w:sz w:val="28"/>
          <w:szCs w:val="28"/>
        </w:rPr>
        <w:t>強化中高階人員人力素質：推動中高階公務人員在職培訓發展訓練，增進其重要管理職能，以提升公務人力素質，厚植人力資本，建構更優質的行政團隊。</w:t>
      </w:r>
      <w:r w:rsidR="00D918B1" w:rsidRPr="0061680B">
        <w:rPr>
          <w:rFonts w:ascii="標楷體" w:eastAsia="標楷體" w:hAnsi="標楷體"/>
          <w:sz w:val="28"/>
          <w:szCs w:val="28"/>
        </w:rPr>
        <w:t xml:space="preserve"> </w:t>
      </w:r>
    </w:p>
    <w:p w:rsidR="00B22F05" w:rsidRPr="0061680B" w:rsidRDefault="00B22F05" w:rsidP="00493B4E">
      <w:pPr>
        <w:pStyle w:val="a7"/>
        <w:spacing w:beforeLines="15" w:before="54" w:line="480" w:lineRule="exact"/>
        <w:ind w:leftChars="400" w:left="1380" w:hangingChars="150" w:hanging="420"/>
        <w:jc w:val="both"/>
        <w:rPr>
          <w:rFonts w:ascii="標楷體" w:eastAsia="標楷體" w:hAnsi="標楷體"/>
          <w:sz w:val="28"/>
          <w:szCs w:val="28"/>
        </w:rPr>
      </w:pPr>
    </w:p>
    <w:p w:rsidR="00B22F05" w:rsidRPr="0061680B" w:rsidRDefault="00B22F05" w:rsidP="00493B4E">
      <w:pPr>
        <w:pStyle w:val="a7"/>
        <w:spacing w:beforeLines="15" w:before="54" w:line="480" w:lineRule="exact"/>
        <w:ind w:leftChars="400" w:left="1380" w:hangingChars="150" w:hanging="420"/>
        <w:jc w:val="both"/>
        <w:rPr>
          <w:rFonts w:ascii="標楷體" w:eastAsia="標楷體" w:hAnsi="標楷體"/>
          <w:sz w:val="28"/>
          <w:szCs w:val="28"/>
        </w:rPr>
      </w:pPr>
    </w:p>
    <w:p w:rsidR="00DA66AD" w:rsidRDefault="00DA66AD" w:rsidP="00493B4E">
      <w:pPr>
        <w:pStyle w:val="a7"/>
        <w:spacing w:beforeLines="15" w:before="54" w:afterLines="15" w:after="54" w:line="360" w:lineRule="exact"/>
        <w:ind w:leftChars="100" w:left="254" w:hangingChars="5" w:hanging="14"/>
        <w:jc w:val="both"/>
        <w:rPr>
          <w:rFonts w:ascii="標楷體" w:eastAsia="標楷體" w:hAnsi="標楷體"/>
          <w:sz w:val="28"/>
          <w:szCs w:val="28"/>
        </w:rPr>
      </w:pPr>
    </w:p>
    <w:p w:rsidR="00DA66AD" w:rsidRDefault="00DA66AD" w:rsidP="00493B4E">
      <w:pPr>
        <w:pStyle w:val="a7"/>
        <w:spacing w:beforeLines="15" w:before="54" w:afterLines="15" w:after="54" w:line="360" w:lineRule="exact"/>
        <w:ind w:leftChars="100" w:left="254" w:hangingChars="5" w:hanging="14"/>
        <w:jc w:val="both"/>
        <w:rPr>
          <w:rFonts w:ascii="標楷體" w:eastAsia="標楷體" w:hAnsi="標楷體"/>
          <w:sz w:val="28"/>
          <w:szCs w:val="28"/>
        </w:rPr>
      </w:pPr>
    </w:p>
    <w:p w:rsidR="00DA66AD" w:rsidRDefault="00DA66AD" w:rsidP="00493B4E">
      <w:pPr>
        <w:pStyle w:val="a7"/>
        <w:spacing w:beforeLines="15" w:before="54" w:afterLines="15" w:after="54" w:line="360" w:lineRule="exact"/>
        <w:ind w:leftChars="100" w:left="254" w:hangingChars="5" w:hanging="14"/>
        <w:jc w:val="both"/>
        <w:rPr>
          <w:rFonts w:ascii="標楷體" w:eastAsia="標楷體" w:hAnsi="標楷體"/>
          <w:sz w:val="28"/>
          <w:szCs w:val="28"/>
        </w:rPr>
      </w:pPr>
    </w:p>
    <w:p w:rsidR="00DA66AD" w:rsidRDefault="00DA66AD" w:rsidP="00493B4E">
      <w:pPr>
        <w:pStyle w:val="a7"/>
        <w:spacing w:beforeLines="15" w:before="54" w:afterLines="15" w:after="54" w:line="360" w:lineRule="exact"/>
        <w:ind w:leftChars="100" w:left="254" w:hangingChars="5" w:hanging="14"/>
        <w:jc w:val="both"/>
        <w:rPr>
          <w:rFonts w:ascii="標楷體" w:eastAsia="標楷體" w:hAnsi="標楷體"/>
          <w:sz w:val="28"/>
          <w:szCs w:val="28"/>
        </w:rPr>
      </w:pPr>
    </w:p>
    <w:p w:rsidR="00DA66AD" w:rsidRDefault="00DA66AD" w:rsidP="00493B4E">
      <w:pPr>
        <w:pStyle w:val="a7"/>
        <w:spacing w:beforeLines="15" w:before="54" w:afterLines="15" w:after="54" w:line="360" w:lineRule="exact"/>
        <w:ind w:leftChars="100" w:left="254" w:hangingChars="5" w:hanging="14"/>
        <w:jc w:val="both"/>
        <w:rPr>
          <w:rFonts w:ascii="標楷體" w:eastAsia="標楷體" w:hAnsi="標楷體"/>
          <w:sz w:val="28"/>
          <w:szCs w:val="28"/>
        </w:rPr>
      </w:pPr>
    </w:p>
    <w:p w:rsidR="00DA66AD" w:rsidRDefault="00DA66AD" w:rsidP="00493B4E">
      <w:pPr>
        <w:pStyle w:val="a7"/>
        <w:spacing w:beforeLines="15" w:before="54" w:afterLines="15" w:after="54" w:line="360" w:lineRule="exact"/>
        <w:ind w:leftChars="100" w:left="254" w:hangingChars="5" w:hanging="14"/>
        <w:jc w:val="both"/>
        <w:rPr>
          <w:rFonts w:ascii="標楷體" w:eastAsia="標楷體" w:hAnsi="標楷體"/>
          <w:sz w:val="28"/>
          <w:szCs w:val="28"/>
        </w:rPr>
      </w:pPr>
    </w:p>
    <w:p w:rsidR="00B22F05" w:rsidRPr="0061680B" w:rsidRDefault="00B22F05" w:rsidP="00493B4E">
      <w:pPr>
        <w:pStyle w:val="a7"/>
        <w:spacing w:beforeLines="15" w:before="54" w:afterLines="15" w:after="54" w:line="360" w:lineRule="exact"/>
        <w:ind w:leftChars="100" w:left="254" w:hangingChars="5" w:hanging="14"/>
        <w:jc w:val="both"/>
        <w:rPr>
          <w:rFonts w:ascii="標楷體" w:eastAsia="標楷體" w:hAnsi="標楷體"/>
          <w:b/>
          <w:bCs/>
          <w:sz w:val="28"/>
          <w:szCs w:val="28"/>
        </w:rPr>
      </w:pPr>
      <w:r w:rsidRPr="0061680B">
        <w:rPr>
          <w:rFonts w:ascii="標楷體" w:eastAsia="標楷體" w:hAnsi="標楷體"/>
          <w:sz w:val="28"/>
          <w:szCs w:val="28"/>
        </w:rPr>
        <w:lastRenderedPageBreak/>
        <w:t>(</w:t>
      </w:r>
      <w:r w:rsidRPr="0061680B">
        <w:rPr>
          <w:rFonts w:ascii="標楷體" w:eastAsia="標楷體" w:hAnsi="標楷體" w:hint="eastAsia"/>
          <w:sz w:val="28"/>
          <w:szCs w:val="28"/>
        </w:rPr>
        <w:t>二</w:t>
      </w:r>
      <w:proofErr w:type="gramStart"/>
      <w:r w:rsidRPr="0061680B">
        <w:rPr>
          <w:rFonts w:ascii="標楷體" w:eastAsia="標楷體" w:hAnsi="標楷體" w:hint="eastAsia"/>
          <w:sz w:val="28"/>
          <w:szCs w:val="28"/>
        </w:rPr>
        <w:t>）</w:t>
      </w:r>
      <w:proofErr w:type="gramEnd"/>
      <w:r w:rsidRPr="0061680B">
        <w:rPr>
          <w:rFonts w:ascii="標楷體" w:eastAsia="標楷體" w:hAnsi="標楷體" w:hint="eastAsia"/>
          <w:bCs/>
          <w:sz w:val="28"/>
          <w:szCs w:val="28"/>
        </w:rPr>
        <w:t>年度關鍵績效指標</w:t>
      </w:r>
    </w:p>
    <w:tbl>
      <w:tblPr>
        <w:tblW w:w="5304" w:type="pct"/>
        <w:tblInd w:w="8" w:type="dxa"/>
        <w:tblBorders>
          <w:top w:val="outset" w:sz="6" w:space="0" w:color="000000"/>
          <w:left w:val="outset" w:sz="6" w:space="0" w:color="000000"/>
          <w:bottom w:val="outset" w:sz="6" w:space="0" w:color="000000"/>
          <w:right w:val="outset" w:sz="6" w:space="0" w:color="000000"/>
        </w:tblBorders>
        <w:tblLayout w:type="fixed"/>
        <w:tblCellMar>
          <w:left w:w="0" w:type="dxa"/>
          <w:right w:w="0" w:type="dxa"/>
        </w:tblCellMar>
        <w:tblLook w:val="0000" w:firstRow="0" w:lastRow="0" w:firstColumn="0" w:lastColumn="0" w:noHBand="0" w:noVBand="0"/>
      </w:tblPr>
      <w:tblGrid>
        <w:gridCol w:w="391"/>
        <w:gridCol w:w="1168"/>
        <w:gridCol w:w="424"/>
        <w:gridCol w:w="1866"/>
        <w:gridCol w:w="611"/>
        <w:gridCol w:w="642"/>
        <w:gridCol w:w="2552"/>
        <w:gridCol w:w="993"/>
        <w:gridCol w:w="991"/>
      </w:tblGrid>
      <w:tr w:rsidR="00B22F05" w:rsidRPr="005A3B1D" w:rsidTr="005A3B1D">
        <w:trPr>
          <w:tblHeader/>
        </w:trPr>
        <w:tc>
          <w:tcPr>
            <w:tcW w:w="809" w:type="pct"/>
            <w:gridSpan w:val="2"/>
            <w:vMerge w:val="restart"/>
            <w:tcBorders>
              <w:top w:val="outset" w:sz="6" w:space="0" w:color="000000"/>
              <w:bottom w:val="outset" w:sz="6" w:space="0" w:color="000000"/>
              <w:right w:val="outset" w:sz="6" w:space="0" w:color="000000"/>
            </w:tcBorders>
            <w:vAlign w:val="center"/>
          </w:tcPr>
          <w:p w:rsidR="00B22F05" w:rsidRPr="005A3B1D" w:rsidRDefault="00B22F05" w:rsidP="00452759">
            <w:pPr>
              <w:spacing w:line="360" w:lineRule="exact"/>
              <w:jc w:val="center"/>
              <w:rPr>
                <w:rFonts w:ascii="標楷體" w:eastAsia="標楷體" w:hAnsi="標楷體"/>
                <w:sz w:val="26"/>
                <w:szCs w:val="26"/>
              </w:rPr>
            </w:pPr>
            <w:r w:rsidRPr="005A3B1D">
              <w:rPr>
                <w:rFonts w:ascii="標楷體" w:eastAsia="標楷體" w:hAnsi="標楷體" w:hint="eastAsia"/>
                <w:sz w:val="26"/>
                <w:szCs w:val="26"/>
              </w:rPr>
              <w:t>關鍵策略</w:t>
            </w:r>
            <w:r w:rsidR="006D5663">
              <w:rPr>
                <w:rFonts w:ascii="標楷體" w:eastAsia="標楷體" w:hAnsi="標楷體" w:hint="eastAsia"/>
                <w:sz w:val="26"/>
                <w:szCs w:val="26"/>
              </w:rPr>
              <w:t xml:space="preserve">  </w:t>
            </w:r>
            <w:r w:rsidRPr="005A3B1D">
              <w:rPr>
                <w:rFonts w:ascii="標楷體" w:eastAsia="標楷體" w:hAnsi="標楷體" w:hint="eastAsia"/>
                <w:sz w:val="26"/>
                <w:szCs w:val="26"/>
              </w:rPr>
              <w:t>目標</w:t>
            </w:r>
          </w:p>
        </w:tc>
        <w:tc>
          <w:tcPr>
            <w:tcW w:w="4191" w:type="pct"/>
            <w:gridSpan w:val="7"/>
            <w:tcBorders>
              <w:top w:val="outset" w:sz="6" w:space="0" w:color="000000"/>
              <w:left w:val="outset" w:sz="6" w:space="0" w:color="000000"/>
              <w:bottom w:val="outset" w:sz="6" w:space="0" w:color="000000"/>
            </w:tcBorders>
            <w:vAlign w:val="center"/>
          </w:tcPr>
          <w:p w:rsidR="00B22F05" w:rsidRPr="005A3B1D" w:rsidRDefault="00B22F05" w:rsidP="00452759">
            <w:pPr>
              <w:spacing w:line="360" w:lineRule="exact"/>
              <w:jc w:val="center"/>
              <w:rPr>
                <w:rFonts w:ascii="標楷體" w:eastAsia="標楷體" w:hAnsi="標楷體"/>
                <w:sz w:val="26"/>
                <w:szCs w:val="26"/>
              </w:rPr>
            </w:pPr>
            <w:r w:rsidRPr="005A3B1D">
              <w:rPr>
                <w:rFonts w:ascii="標楷體" w:eastAsia="標楷體" w:hAnsi="標楷體" w:hint="eastAsia"/>
                <w:sz w:val="26"/>
                <w:szCs w:val="26"/>
              </w:rPr>
              <w:t>關鍵績效指標</w:t>
            </w:r>
          </w:p>
        </w:tc>
      </w:tr>
      <w:tr w:rsidR="00B22F05" w:rsidRPr="005A3B1D" w:rsidTr="005A3B1D">
        <w:trPr>
          <w:tblHeader/>
        </w:trPr>
        <w:tc>
          <w:tcPr>
            <w:tcW w:w="809" w:type="pct"/>
            <w:gridSpan w:val="2"/>
            <w:vMerge/>
            <w:tcBorders>
              <w:top w:val="outset" w:sz="6" w:space="0" w:color="000000"/>
              <w:bottom w:val="outset" w:sz="6" w:space="0" w:color="000000"/>
              <w:right w:val="outset" w:sz="6" w:space="0" w:color="000000"/>
            </w:tcBorders>
            <w:vAlign w:val="center"/>
          </w:tcPr>
          <w:p w:rsidR="00B22F05" w:rsidRPr="005A3B1D" w:rsidRDefault="00B22F05" w:rsidP="00452759">
            <w:pPr>
              <w:spacing w:line="360" w:lineRule="exact"/>
              <w:rPr>
                <w:rFonts w:ascii="標楷體" w:eastAsia="標楷體" w:hAnsi="標楷體"/>
                <w:sz w:val="26"/>
                <w:szCs w:val="26"/>
              </w:rPr>
            </w:pPr>
          </w:p>
        </w:tc>
        <w:tc>
          <w:tcPr>
            <w:tcW w:w="1188" w:type="pct"/>
            <w:gridSpan w:val="2"/>
            <w:tcBorders>
              <w:top w:val="outset" w:sz="6" w:space="0" w:color="000000"/>
              <w:left w:val="outset" w:sz="6" w:space="0" w:color="000000"/>
              <w:bottom w:val="outset" w:sz="6" w:space="0" w:color="000000"/>
              <w:right w:val="outset" w:sz="6" w:space="0" w:color="000000"/>
            </w:tcBorders>
            <w:vAlign w:val="center"/>
          </w:tcPr>
          <w:p w:rsidR="00B22F05" w:rsidRPr="005A3B1D" w:rsidRDefault="00B22F05" w:rsidP="00452759">
            <w:pPr>
              <w:spacing w:line="360" w:lineRule="exact"/>
              <w:jc w:val="center"/>
              <w:rPr>
                <w:rFonts w:ascii="標楷體" w:eastAsia="標楷體" w:hAnsi="標楷體"/>
                <w:sz w:val="26"/>
                <w:szCs w:val="26"/>
              </w:rPr>
            </w:pPr>
            <w:r w:rsidRPr="005A3B1D">
              <w:rPr>
                <w:rFonts w:ascii="標楷體" w:eastAsia="標楷體" w:hAnsi="標楷體" w:hint="eastAsia"/>
                <w:sz w:val="26"/>
                <w:szCs w:val="26"/>
              </w:rPr>
              <w:t>關鍵績效指標</w:t>
            </w:r>
          </w:p>
        </w:tc>
        <w:tc>
          <w:tcPr>
            <w:tcW w:w="317" w:type="pct"/>
            <w:tcBorders>
              <w:top w:val="outset" w:sz="6" w:space="0" w:color="000000"/>
              <w:left w:val="outset" w:sz="6" w:space="0" w:color="000000"/>
              <w:bottom w:val="outset" w:sz="6" w:space="0" w:color="000000"/>
              <w:right w:val="outset" w:sz="6" w:space="0" w:color="000000"/>
            </w:tcBorders>
            <w:vAlign w:val="center"/>
          </w:tcPr>
          <w:p w:rsidR="00B22F05" w:rsidRPr="005A3B1D" w:rsidRDefault="00B22F05" w:rsidP="00452759">
            <w:pPr>
              <w:spacing w:line="360" w:lineRule="exact"/>
              <w:jc w:val="center"/>
              <w:rPr>
                <w:rFonts w:ascii="標楷體" w:eastAsia="標楷體" w:hAnsi="標楷體"/>
                <w:sz w:val="26"/>
                <w:szCs w:val="26"/>
              </w:rPr>
            </w:pPr>
            <w:r w:rsidRPr="005A3B1D">
              <w:rPr>
                <w:rFonts w:ascii="標楷體" w:eastAsia="標楷體" w:hAnsi="標楷體" w:hint="eastAsia"/>
                <w:sz w:val="26"/>
                <w:szCs w:val="26"/>
              </w:rPr>
              <w:t>評估體制</w:t>
            </w:r>
          </w:p>
        </w:tc>
        <w:tc>
          <w:tcPr>
            <w:tcW w:w="333" w:type="pct"/>
            <w:tcBorders>
              <w:top w:val="outset" w:sz="6" w:space="0" w:color="000000"/>
              <w:left w:val="outset" w:sz="6" w:space="0" w:color="000000"/>
              <w:bottom w:val="outset" w:sz="6" w:space="0" w:color="000000"/>
              <w:right w:val="outset" w:sz="6" w:space="0" w:color="000000"/>
            </w:tcBorders>
            <w:vAlign w:val="center"/>
          </w:tcPr>
          <w:p w:rsidR="00B22F05" w:rsidRPr="005A3B1D" w:rsidRDefault="00B22F05" w:rsidP="00452759">
            <w:pPr>
              <w:spacing w:line="360" w:lineRule="exact"/>
              <w:jc w:val="center"/>
              <w:rPr>
                <w:rFonts w:ascii="標楷體" w:eastAsia="標楷體" w:hAnsi="標楷體"/>
                <w:sz w:val="26"/>
                <w:szCs w:val="26"/>
              </w:rPr>
            </w:pPr>
            <w:r w:rsidRPr="005A3B1D">
              <w:rPr>
                <w:rFonts w:ascii="標楷體" w:eastAsia="標楷體" w:hAnsi="標楷體" w:hint="eastAsia"/>
                <w:sz w:val="26"/>
                <w:szCs w:val="26"/>
              </w:rPr>
              <w:t>評估方式</w:t>
            </w:r>
          </w:p>
        </w:tc>
        <w:tc>
          <w:tcPr>
            <w:tcW w:w="1324" w:type="pct"/>
            <w:tcBorders>
              <w:top w:val="outset" w:sz="6" w:space="0" w:color="000000"/>
              <w:left w:val="outset" w:sz="6" w:space="0" w:color="000000"/>
              <w:bottom w:val="outset" w:sz="6" w:space="0" w:color="000000"/>
              <w:right w:val="outset" w:sz="6" w:space="0" w:color="000000"/>
            </w:tcBorders>
            <w:vAlign w:val="center"/>
          </w:tcPr>
          <w:p w:rsidR="00B22F05" w:rsidRPr="005A3B1D" w:rsidRDefault="00B22F05" w:rsidP="00452759">
            <w:pPr>
              <w:spacing w:line="360" w:lineRule="exact"/>
              <w:jc w:val="center"/>
              <w:rPr>
                <w:rFonts w:ascii="標楷體" w:eastAsia="標楷體" w:hAnsi="標楷體"/>
                <w:sz w:val="26"/>
                <w:szCs w:val="26"/>
              </w:rPr>
            </w:pPr>
            <w:r w:rsidRPr="005A3B1D">
              <w:rPr>
                <w:rFonts w:ascii="標楷體" w:eastAsia="標楷體" w:hAnsi="標楷體" w:hint="eastAsia"/>
                <w:sz w:val="26"/>
                <w:szCs w:val="26"/>
              </w:rPr>
              <w:t>衡量標準</w:t>
            </w:r>
          </w:p>
        </w:tc>
        <w:tc>
          <w:tcPr>
            <w:tcW w:w="515" w:type="pct"/>
            <w:tcBorders>
              <w:top w:val="outset" w:sz="6" w:space="0" w:color="000000"/>
              <w:left w:val="outset" w:sz="6" w:space="0" w:color="000000"/>
              <w:bottom w:val="outset" w:sz="6" w:space="0" w:color="000000"/>
              <w:right w:val="outset" w:sz="6" w:space="0" w:color="000000"/>
            </w:tcBorders>
            <w:vAlign w:val="center"/>
          </w:tcPr>
          <w:p w:rsidR="00B22F05" w:rsidRPr="005A3B1D" w:rsidRDefault="00B22F05" w:rsidP="00452759">
            <w:pPr>
              <w:spacing w:line="360" w:lineRule="exact"/>
              <w:jc w:val="center"/>
              <w:rPr>
                <w:rFonts w:ascii="標楷體" w:eastAsia="標楷體" w:hAnsi="標楷體"/>
                <w:sz w:val="26"/>
                <w:szCs w:val="26"/>
              </w:rPr>
            </w:pPr>
            <w:r w:rsidRPr="005A3B1D">
              <w:rPr>
                <w:rFonts w:ascii="標楷體" w:eastAsia="標楷體" w:hAnsi="標楷體" w:hint="eastAsia"/>
                <w:sz w:val="26"/>
                <w:szCs w:val="26"/>
              </w:rPr>
              <w:t>年度目標值</w:t>
            </w:r>
          </w:p>
        </w:tc>
        <w:tc>
          <w:tcPr>
            <w:tcW w:w="514" w:type="pct"/>
            <w:tcBorders>
              <w:top w:val="outset" w:sz="6" w:space="0" w:color="000000"/>
              <w:left w:val="outset" w:sz="6" w:space="0" w:color="000000"/>
              <w:bottom w:val="outset" w:sz="6" w:space="0" w:color="000000"/>
            </w:tcBorders>
            <w:vAlign w:val="center"/>
          </w:tcPr>
          <w:p w:rsidR="00B22F05" w:rsidRPr="005A3B1D" w:rsidRDefault="00B22F05" w:rsidP="00452759">
            <w:pPr>
              <w:spacing w:line="360" w:lineRule="exact"/>
              <w:jc w:val="center"/>
              <w:rPr>
                <w:rFonts w:ascii="標楷體" w:eastAsia="標楷體" w:hAnsi="標楷體"/>
                <w:sz w:val="26"/>
                <w:szCs w:val="26"/>
              </w:rPr>
            </w:pPr>
            <w:r w:rsidRPr="005A3B1D">
              <w:rPr>
                <w:rFonts w:ascii="標楷體" w:eastAsia="標楷體" w:hAnsi="標楷體" w:hint="eastAsia"/>
                <w:sz w:val="26"/>
                <w:szCs w:val="26"/>
              </w:rPr>
              <w:t>備註</w:t>
            </w:r>
          </w:p>
        </w:tc>
      </w:tr>
      <w:tr w:rsidR="00B22F05" w:rsidRPr="005A3B1D" w:rsidTr="005A3B1D">
        <w:tc>
          <w:tcPr>
            <w:tcW w:w="203" w:type="pct"/>
            <w:vMerge w:val="restart"/>
            <w:tcBorders>
              <w:top w:val="outset" w:sz="6" w:space="0" w:color="000000"/>
              <w:right w:val="outset" w:sz="6" w:space="0" w:color="000000"/>
            </w:tcBorders>
          </w:tcPr>
          <w:p w:rsidR="00B22F05" w:rsidRPr="005A3B1D" w:rsidRDefault="00B22F05" w:rsidP="003D25E8">
            <w:pPr>
              <w:spacing w:line="360" w:lineRule="exact"/>
              <w:ind w:leftChars="20" w:left="48" w:rightChars="20" w:right="48"/>
              <w:jc w:val="center"/>
              <w:rPr>
                <w:rFonts w:ascii="標楷體" w:eastAsia="標楷體" w:hAnsi="標楷體"/>
                <w:sz w:val="26"/>
                <w:szCs w:val="26"/>
              </w:rPr>
            </w:pPr>
            <w:proofErr w:type="gramStart"/>
            <w:r w:rsidRPr="005A3B1D">
              <w:rPr>
                <w:rFonts w:ascii="標楷體" w:eastAsia="標楷體" w:hAnsi="標楷體" w:hint="eastAsia"/>
                <w:sz w:val="26"/>
                <w:szCs w:val="26"/>
              </w:rPr>
              <w:t>一</w:t>
            </w:r>
            <w:proofErr w:type="gramEnd"/>
          </w:p>
        </w:tc>
        <w:tc>
          <w:tcPr>
            <w:tcW w:w="606" w:type="pct"/>
            <w:vMerge w:val="restart"/>
            <w:tcBorders>
              <w:top w:val="outset" w:sz="6" w:space="0" w:color="000000"/>
              <w:left w:val="outset" w:sz="6" w:space="0" w:color="000000"/>
              <w:right w:val="outset" w:sz="6" w:space="0" w:color="000000"/>
            </w:tcBorders>
          </w:tcPr>
          <w:p w:rsidR="00B22F05" w:rsidRPr="005A3B1D" w:rsidRDefault="00B22F05" w:rsidP="003D25E8">
            <w:pPr>
              <w:spacing w:line="360" w:lineRule="exact"/>
              <w:ind w:leftChars="20" w:left="48" w:rightChars="20" w:right="48"/>
              <w:jc w:val="both"/>
              <w:rPr>
                <w:rFonts w:ascii="標楷體" w:eastAsia="標楷體" w:hAnsi="標楷體"/>
                <w:sz w:val="26"/>
                <w:szCs w:val="26"/>
              </w:rPr>
            </w:pPr>
            <w:r w:rsidRPr="005A3B1D">
              <w:rPr>
                <w:rFonts w:ascii="標楷體" w:eastAsia="標楷體" w:hAnsi="標楷體" w:hint="eastAsia"/>
                <w:sz w:val="26"/>
                <w:szCs w:val="26"/>
              </w:rPr>
              <w:t>強化治安工作，建構安全防護網</w:t>
            </w:r>
          </w:p>
        </w:tc>
        <w:tc>
          <w:tcPr>
            <w:tcW w:w="220" w:type="pct"/>
            <w:tcBorders>
              <w:top w:val="outset" w:sz="6" w:space="0" w:color="000000"/>
              <w:left w:val="outset" w:sz="6" w:space="0" w:color="000000"/>
              <w:bottom w:val="outset" w:sz="6" w:space="0" w:color="000000"/>
              <w:right w:val="outset" w:sz="6" w:space="0" w:color="000000"/>
            </w:tcBorders>
          </w:tcPr>
          <w:p w:rsidR="00B22F05" w:rsidRPr="00C7276C" w:rsidRDefault="00B22F05" w:rsidP="003D25E8">
            <w:pPr>
              <w:spacing w:line="360" w:lineRule="exact"/>
              <w:ind w:leftChars="20" w:left="48" w:rightChars="20" w:right="48"/>
              <w:jc w:val="center"/>
              <w:rPr>
                <w:rFonts w:ascii="標楷體" w:eastAsia="標楷體" w:hAnsi="標楷體"/>
                <w:sz w:val="26"/>
                <w:szCs w:val="26"/>
              </w:rPr>
            </w:pPr>
            <w:r w:rsidRPr="00C7276C">
              <w:rPr>
                <w:rFonts w:ascii="標楷體" w:eastAsia="標楷體" w:hAnsi="標楷體"/>
                <w:sz w:val="26"/>
                <w:szCs w:val="26"/>
              </w:rPr>
              <w:t>1</w:t>
            </w:r>
          </w:p>
        </w:tc>
        <w:tc>
          <w:tcPr>
            <w:tcW w:w="968" w:type="pct"/>
            <w:tcBorders>
              <w:top w:val="outset" w:sz="6" w:space="0" w:color="000000"/>
              <w:left w:val="outset" w:sz="6" w:space="0" w:color="000000"/>
              <w:bottom w:val="outset" w:sz="6" w:space="0" w:color="000000"/>
              <w:right w:val="outset" w:sz="6" w:space="0" w:color="000000"/>
            </w:tcBorders>
          </w:tcPr>
          <w:p w:rsidR="00F9519F" w:rsidRPr="00C7276C" w:rsidRDefault="00F9519F" w:rsidP="003D25E8">
            <w:pPr>
              <w:spacing w:line="360" w:lineRule="exact"/>
              <w:ind w:leftChars="20" w:left="48" w:rightChars="20" w:right="48"/>
              <w:jc w:val="both"/>
              <w:rPr>
                <w:rFonts w:ascii="標楷體" w:eastAsia="標楷體" w:hAnsi="標楷體"/>
                <w:sz w:val="26"/>
                <w:szCs w:val="26"/>
              </w:rPr>
            </w:pPr>
            <w:r w:rsidRPr="001C250F">
              <w:rPr>
                <w:rFonts w:ascii="標楷體" w:eastAsia="標楷體" w:hAnsi="標楷體" w:hint="eastAsia"/>
                <w:sz w:val="26"/>
                <w:szCs w:val="26"/>
              </w:rPr>
              <w:t>企業對政府提升防制組織犯罪成效滿意度</w:t>
            </w:r>
          </w:p>
        </w:tc>
        <w:tc>
          <w:tcPr>
            <w:tcW w:w="317" w:type="pct"/>
            <w:tcBorders>
              <w:top w:val="outset" w:sz="6" w:space="0" w:color="000000"/>
              <w:left w:val="outset" w:sz="6" w:space="0" w:color="000000"/>
              <w:bottom w:val="outset" w:sz="6" w:space="0" w:color="000000"/>
              <w:right w:val="outset" w:sz="6" w:space="0" w:color="000000"/>
            </w:tcBorders>
          </w:tcPr>
          <w:p w:rsidR="00B22F05" w:rsidRPr="00C7276C" w:rsidRDefault="001C250F" w:rsidP="003D25E8">
            <w:pPr>
              <w:spacing w:line="360" w:lineRule="exact"/>
              <w:ind w:leftChars="20" w:left="48" w:rightChars="20" w:right="48"/>
              <w:jc w:val="center"/>
              <w:rPr>
                <w:rFonts w:ascii="標楷體" w:eastAsia="標楷體" w:hAnsi="標楷體"/>
                <w:sz w:val="26"/>
                <w:szCs w:val="26"/>
              </w:rPr>
            </w:pPr>
            <w:r>
              <w:rPr>
                <w:rFonts w:ascii="標楷體" w:eastAsia="標楷體" w:hAnsi="標楷體" w:hint="eastAsia"/>
                <w:sz w:val="26"/>
                <w:szCs w:val="26"/>
              </w:rPr>
              <w:t>3</w:t>
            </w:r>
          </w:p>
        </w:tc>
        <w:tc>
          <w:tcPr>
            <w:tcW w:w="333" w:type="pct"/>
            <w:tcBorders>
              <w:top w:val="outset" w:sz="6" w:space="0" w:color="000000"/>
              <w:left w:val="outset" w:sz="6" w:space="0" w:color="000000"/>
              <w:bottom w:val="outset" w:sz="6" w:space="0" w:color="000000"/>
              <w:right w:val="outset" w:sz="6" w:space="0" w:color="000000"/>
            </w:tcBorders>
          </w:tcPr>
          <w:p w:rsidR="00B22F05" w:rsidRPr="00C7276C" w:rsidRDefault="000835CB" w:rsidP="003D25E8">
            <w:pPr>
              <w:spacing w:line="360" w:lineRule="exact"/>
              <w:ind w:leftChars="20" w:left="48" w:rightChars="20" w:right="48"/>
              <w:jc w:val="center"/>
              <w:rPr>
                <w:rFonts w:ascii="標楷體" w:eastAsia="標楷體" w:hAnsi="標楷體"/>
                <w:sz w:val="26"/>
                <w:szCs w:val="26"/>
              </w:rPr>
            </w:pPr>
            <w:r w:rsidRPr="00C7276C">
              <w:rPr>
                <w:rFonts w:ascii="標楷體" w:eastAsia="標楷體" w:hAnsi="標楷體" w:hint="eastAsia"/>
                <w:sz w:val="26"/>
                <w:szCs w:val="26"/>
              </w:rPr>
              <w:t>民意調查</w:t>
            </w:r>
          </w:p>
        </w:tc>
        <w:tc>
          <w:tcPr>
            <w:tcW w:w="1324" w:type="pct"/>
            <w:tcBorders>
              <w:top w:val="outset" w:sz="6" w:space="0" w:color="000000"/>
              <w:left w:val="outset" w:sz="6" w:space="0" w:color="000000"/>
              <w:bottom w:val="outset" w:sz="6" w:space="0" w:color="000000"/>
              <w:right w:val="outset" w:sz="6" w:space="0" w:color="000000"/>
            </w:tcBorders>
          </w:tcPr>
          <w:p w:rsidR="00B22F05" w:rsidRPr="00AF3B23" w:rsidRDefault="001C250F" w:rsidP="001C250F">
            <w:pPr>
              <w:spacing w:line="360" w:lineRule="exact"/>
              <w:ind w:leftChars="20" w:left="48" w:rightChars="20" w:right="48"/>
              <w:jc w:val="both"/>
              <w:rPr>
                <w:rFonts w:ascii="標楷體" w:eastAsia="標楷體" w:hAnsi="標楷體" w:cs="新細明體"/>
                <w:sz w:val="26"/>
                <w:szCs w:val="26"/>
                <w:lang w:bidi="hi-IN"/>
              </w:rPr>
            </w:pPr>
            <w:r w:rsidRPr="001C250F">
              <w:rPr>
                <w:rFonts w:ascii="標楷體" w:eastAsia="標楷體" w:hAnsi="標楷體" w:hint="eastAsia"/>
                <w:sz w:val="26"/>
                <w:szCs w:val="26"/>
              </w:rPr>
              <w:t>年度企業對政府提升防制組織犯罪成效滿意度</w:t>
            </w:r>
          </w:p>
        </w:tc>
        <w:tc>
          <w:tcPr>
            <w:tcW w:w="515" w:type="pct"/>
            <w:tcBorders>
              <w:top w:val="outset" w:sz="6" w:space="0" w:color="000000"/>
              <w:left w:val="outset" w:sz="6" w:space="0" w:color="000000"/>
              <w:bottom w:val="outset" w:sz="6" w:space="0" w:color="000000"/>
              <w:right w:val="outset" w:sz="6" w:space="0" w:color="000000"/>
            </w:tcBorders>
          </w:tcPr>
          <w:p w:rsidR="00B22F05" w:rsidRPr="00C7276C" w:rsidRDefault="001C250F" w:rsidP="001C250F">
            <w:pPr>
              <w:spacing w:line="360" w:lineRule="exact"/>
              <w:jc w:val="center"/>
              <w:rPr>
                <w:rFonts w:ascii="標楷體" w:eastAsia="標楷體" w:hAnsi="標楷體"/>
                <w:sz w:val="26"/>
                <w:szCs w:val="26"/>
              </w:rPr>
            </w:pPr>
            <w:r>
              <w:rPr>
                <w:rFonts w:ascii="標楷體" w:eastAsia="標楷體" w:hAnsi="標楷體"/>
                <w:sz w:val="26"/>
                <w:szCs w:val="26"/>
              </w:rPr>
              <w:t>76.3</w:t>
            </w:r>
            <w:r w:rsidR="00B22F05" w:rsidRPr="00C7276C">
              <w:rPr>
                <w:rFonts w:ascii="標楷體" w:eastAsia="標楷體" w:hAnsi="標楷體"/>
                <w:sz w:val="26"/>
                <w:szCs w:val="26"/>
              </w:rPr>
              <w:t>%</w:t>
            </w:r>
          </w:p>
        </w:tc>
        <w:tc>
          <w:tcPr>
            <w:tcW w:w="514" w:type="pct"/>
            <w:tcBorders>
              <w:top w:val="outset" w:sz="6" w:space="0" w:color="000000"/>
              <w:left w:val="outset" w:sz="6" w:space="0" w:color="000000"/>
              <w:bottom w:val="outset" w:sz="6" w:space="0" w:color="000000"/>
            </w:tcBorders>
          </w:tcPr>
          <w:p w:rsidR="00B22F05" w:rsidRPr="005B608E" w:rsidRDefault="00B22F05" w:rsidP="007F1C8E">
            <w:pPr>
              <w:pStyle w:val="Web"/>
              <w:spacing w:before="0" w:beforeAutospacing="0" w:after="0" w:afterAutospacing="0" w:line="360" w:lineRule="exact"/>
              <w:jc w:val="both"/>
              <w:rPr>
                <w:rFonts w:ascii="標楷體" w:eastAsia="標楷體" w:hAnsi="標楷體" w:cs="新細明體"/>
                <w:sz w:val="26"/>
                <w:szCs w:val="26"/>
                <w:highlight w:val="yellow"/>
                <w:lang w:bidi="hi-IN"/>
              </w:rPr>
            </w:pPr>
          </w:p>
        </w:tc>
      </w:tr>
      <w:tr w:rsidR="00B22F05" w:rsidRPr="00917782" w:rsidTr="005A3B1D">
        <w:tc>
          <w:tcPr>
            <w:tcW w:w="203" w:type="pct"/>
            <w:vMerge/>
            <w:tcBorders>
              <w:bottom w:val="outset" w:sz="6" w:space="0" w:color="000000"/>
              <w:right w:val="outset" w:sz="6" w:space="0" w:color="000000"/>
            </w:tcBorders>
          </w:tcPr>
          <w:p w:rsidR="00B22F05" w:rsidRPr="005A3B1D" w:rsidRDefault="00B22F05" w:rsidP="003D25E8">
            <w:pPr>
              <w:spacing w:line="360" w:lineRule="exact"/>
              <w:ind w:leftChars="20" w:left="48" w:rightChars="20" w:right="48"/>
              <w:jc w:val="center"/>
              <w:rPr>
                <w:rFonts w:ascii="標楷體" w:eastAsia="標楷體" w:hAnsi="標楷體"/>
                <w:sz w:val="26"/>
                <w:szCs w:val="26"/>
              </w:rPr>
            </w:pPr>
          </w:p>
        </w:tc>
        <w:tc>
          <w:tcPr>
            <w:tcW w:w="606" w:type="pct"/>
            <w:vMerge/>
            <w:tcBorders>
              <w:left w:val="outset" w:sz="6" w:space="0" w:color="000000"/>
              <w:bottom w:val="outset" w:sz="6" w:space="0" w:color="000000"/>
              <w:right w:val="outset" w:sz="6" w:space="0" w:color="000000"/>
            </w:tcBorders>
          </w:tcPr>
          <w:p w:rsidR="00B22F05" w:rsidRPr="005A3B1D" w:rsidRDefault="00B22F05" w:rsidP="003D25E8">
            <w:pPr>
              <w:spacing w:line="360" w:lineRule="exact"/>
              <w:ind w:leftChars="20" w:left="48" w:rightChars="20" w:right="48"/>
              <w:jc w:val="both"/>
              <w:rPr>
                <w:rFonts w:ascii="標楷體" w:eastAsia="標楷體" w:hAnsi="標楷體"/>
                <w:sz w:val="26"/>
                <w:szCs w:val="26"/>
              </w:rPr>
            </w:pPr>
          </w:p>
        </w:tc>
        <w:tc>
          <w:tcPr>
            <w:tcW w:w="220" w:type="pct"/>
            <w:tcBorders>
              <w:top w:val="outset" w:sz="6" w:space="0" w:color="000000"/>
              <w:left w:val="outset" w:sz="6" w:space="0" w:color="000000"/>
              <w:bottom w:val="outset" w:sz="6" w:space="0" w:color="000000"/>
              <w:right w:val="outset" w:sz="6" w:space="0" w:color="000000"/>
            </w:tcBorders>
          </w:tcPr>
          <w:p w:rsidR="00B22F05" w:rsidRPr="00C7276C" w:rsidRDefault="00B22F05" w:rsidP="003D25E8">
            <w:pPr>
              <w:spacing w:line="360" w:lineRule="exact"/>
              <w:ind w:leftChars="20" w:left="48" w:rightChars="20" w:right="48"/>
              <w:jc w:val="center"/>
              <w:rPr>
                <w:rFonts w:ascii="標楷體" w:eastAsia="標楷體" w:hAnsi="標楷體"/>
                <w:sz w:val="26"/>
                <w:szCs w:val="26"/>
              </w:rPr>
            </w:pPr>
            <w:r w:rsidRPr="00C7276C">
              <w:rPr>
                <w:rFonts w:ascii="標楷體" w:eastAsia="標楷體" w:hAnsi="標楷體"/>
                <w:sz w:val="26"/>
                <w:szCs w:val="26"/>
              </w:rPr>
              <w:t>2</w:t>
            </w:r>
          </w:p>
        </w:tc>
        <w:tc>
          <w:tcPr>
            <w:tcW w:w="968" w:type="pct"/>
            <w:tcBorders>
              <w:top w:val="outset" w:sz="6" w:space="0" w:color="000000"/>
              <w:left w:val="outset" w:sz="6" w:space="0" w:color="000000"/>
              <w:bottom w:val="outset" w:sz="6" w:space="0" w:color="000000"/>
              <w:right w:val="outset" w:sz="6" w:space="0" w:color="000000"/>
            </w:tcBorders>
          </w:tcPr>
          <w:p w:rsidR="00B22F05" w:rsidRPr="00C7276C" w:rsidRDefault="000835CB" w:rsidP="005B608E">
            <w:pPr>
              <w:spacing w:line="360" w:lineRule="exact"/>
              <w:ind w:leftChars="20" w:left="48" w:rightChars="20" w:right="48"/>
              <w:jc w:val="both"/>
              <w:rPr>
                <w:rFonts w:ascii="標楷體" w:eastAsia="標楷體" w:hAnsi="標楷體"/>
                <w:sz w:val="26"/>
                <w:szCs w:val="26"/>
              </w:rPr>
            </w:pPr>
            <w:r w:rsidRPr="000835CB">
              <w:rPr>
                <w:rFonts w:ascii="標楷體" w:eastAsia="標楷體" w:hAnsi="標楷體" w:hint="eastAsia"/>
                <w:sz w:val="26"/>
                <w:szCs w:val="26"/>
              </w:rPr>
              <w:t>全般刑案破獲率</w:t>
            </w:r>
          </w:p>
        </w:tc>
        <w:tc>
          <w:tcPr>
            <w:tcW w:w="317" w:type="pct"/>
            <w:tcBorders>
              <w:top w:val="outset" w:sz="6" w:space="0" w:color="000000"/>
              <w:left w:val="outset" w:sz="6" w:space="0" w:color="000000"/>
              <w:bottom w:val="outset" w:sz="6" w:space="0" w:color="000000"/>
              <w:right w:val="outset" w:sz="6" w:space="0" w:color="000000"/>
            </w:tcBorders>
          </w:tcPr>
          <w:p w:rsidR="00B22F05" w:rsidRPr="00C7276C" w:rsidRDefault="000835CB" w:rsidP="003D25E8">
            <w:pPr>
              <w:spacing w:line="360" w:lineRule="exact"/>
              <w:ind w:leftChars="20" w:left="48" w:rightChars="20" w:right="48"/>
              <w:jc w:val="center"/>
              <w:rPr>
                <w:rFonts w:ascii="標楷體" w:eastAsia="標楷體" w:hAnsi="標楷體"/>
                <w:sz w:val="26"/>
                <w:szCs w:val="26"/>
              </w:rPr>
            </w:pPr>
            <w:r>
              <w:rPr>
                <w:rFonts w:ascii="標楷體" w:eastAsia="標楷體" w:hAnsi="標楷體"/>
                <w:sz w:val="26"/>
                <w:szCs w:val="26"/>
              </w:rPr>
              <w:t>1</w:t>
            </w:r>
          </w:p>
        </w:tc>
        <w:tc>
          <w:tcPr>
            <w:tcW w:w="333" w:type="pct"/>
            <w:tcBorders>
              <w:top w:val="outset" w:sz="6" w:space="0" w:color="000000"/>
              <w:left w:val="outset" w:sz="6" w:space="0" w:color="000000"/>
              <w:bottom w:val="outset" w:sz="6" w:space="0" w:color="000000"/>
              <w:right w:val="outset" w:sz="6" w:space="0" w:color="000000"/>
            </w:tcBorders>
          </w:tcPr>
          <w:p w:rsidR="00B22F05" w:rsidRPr="00C7276C" w:rsidRDefault="000835CB" w:rsidP="000835CB">
            <w:pPr>
              <w:spacing w:line="360" w:lineRule="exact"/>
              <w:ind w:leftChars="20" w:left="48" w:rightChars="20" w:right="48"/>
              <w:rPr>
                <w:rFonts w:ascii="標楷體" w:eastAsia="標楷體" w:hAnsi="標楷體"/>
                <w:sz w:val="26"/>
                <w:szCs w:val="26"/>
              </w:rPr>
            </w:pPr>
            <w:r w:rsidRPr="000835CB">
              <w:rPr>
                <w:rFonts w:ascii="標楷體" w:eastAsia="標楷體" w:hAnsi="標楷體" w:hint="eastAsia"/>
                <w:sz w:val="26"/>
                <w:szCs w:val="26"/>
              </w:rPr>
              <w:t>統計數據</w:t>
            </w:r>
          </w:p>
        </w:tc>
        <w:tc>
          <w:tcPr>
            <w:tcW w:w="1324" w:type="pct"/>
            <w:tcBorders>
              <w:top w:val="outset" w:sz="6" w:space="0" w:color="000000"/>
              <w:left w:val="outset" w:sz="6" w:space="0" w:color="000000"/>
              <w:bottom w:val="outset" w:sz="6" w:space="0" w:color="000000"/>
              <w:right w:val="outset" w:sz="6" w:space="0" w:color="000000"/>
            </w:tcBorders>
          </w:tcPr>
          <w:p w:rsidR="00B22F05" w:rsidRPr="000835CB" w:rsidRDefault="000835CB" w:rsidP="00B534B3">
            <w:pPr>
              <w:pStyle w:val="Web"/>
              <w:spacing w:before="0" w:beforeAutospacing="0" w:after="0" w:afterAutospacing="0" w:line="360" w:lineRule="exact"/>
              <w:ind w:leftChars="20" w:left="48" w:rightChars="20" w:right="48"/>
              <w:jc w:val="both"/>
              <w:rPr>
                <w:rFonts w:ascii="標楷體" w:eastAsia="標楷體" w:hAnsi="標楷體"/>
                <w:kern w:val="2"/>
                <w:sz w:val="26"/>
                <w:szCs w:val="26"/>
              </w:rPr>
            </w:pPr>
            <w:r w:rsidRPr="000835CB">
              <w:rPr>
                <w:rFonts w:ascii="標楷體" w:eastAsia="標楷體" w:hAnsi="標楷體" w:hint="eastAsia"/>
                <w:kern w:val="2"/>
                <w:sz w:val="26"/>
                <w:szCs w:val="26"/>
              </w:rPr>
              <w:t>（年度全般刑案破獲數÷年度全般刑案發生數）×100%</w:t>
            </w:r>
          </w:p>
        </w:tc>
        <w:tc>
          <w:tcPr>
            <w:tcW w:w="515" w:type="pct"/>
            <w:tcBorders>
              <w:top w:val="outset" w:sz="6" w:space="0" w:color="000000"/>
              <w:left w:val="outset" w:sz="6" w:space="0" w:color="000000"/>
              <w:bottom w:val="outset" w:sz="6" w:space="0" w:color="000000"/>
              <w:right w:val="outset" w:sz="6" w:space="0" w:color="000000"/>
            </w:tcBorders>
          </w:tcPr>
          <w:p w:rsidR="00B22F05" w:rsidRPr="00C7276C" w:rsidRDefault="000835CB" w:rsidP="003D25E8">
            <w:pPr>
              <w:spacing w:line="360" w:lineRule="exact"/>
              <w:ind w:leftChars="20" w:left="48" w:rightChars="20" w:right="48"/>
              <w:jc w:val="center"/>
              <w:rPr>
                <w:rFonts w:ascii="標楷體" w:eastAsia="標楷體" w:hAnsi="標楷體"/>
                <w:sz w:val="26"/>
                <w:szCs w:val="26"/>
              </w:rPr>
            </w:pPr>
            <w:r>
              <w:rPr>
                <w:rFonts w:ascii="標楷體" w:eastAsia="標楷體" w:hAnsi="標楷體"/>
                <w:sz w:val="26"/>
                <w:szCs w:val="26"/>
              </w:rPr>
              <w:t>81</w:t>
            </w:r>
            <w:r w:rsidR="00B22F05" w:rsidRPr="00C7276C">
              <w:rPr>
                <w:rFonts w:ascii="標楷體" w:eastAsia="標楷體" w:hAnsi="標楷體"/>
                <w:sz w:val="26"/>
                <w:szCs w:val="26"/>
              </w:rPr>
              <w:t>%</w:t>
            </w:r>
          </w:p>
        </w:tc>
        <w:tc>
          <w:tcPr>
            <w:tcW w:w="514" w:type="pct"/>
            <w:tcBorders>
              <w:top w:val="outset" w:sz="6" w:space="0" w:color="000000"/>
              <w:left w:val="outset" w:sz="6" w:space="0" w:color="000000"/>
              <w:bottom w:val="outset" w:sz="6" w:space="0" w:color="000000"/>
            </w:tcBorders>
          </w:tcPr>
          <w:p w:rsidR="00B22F05" w:rsidRPr="005B608E" w:rsidRDefault="00B22F05" w:rsidP="003D25E8">
            <w:pPr>
              <w:pStyle w:val="Web"/>
              <w:spacing w:before="0" w:beforeAutospacing="0" w:after="0" w:afterAutospacing="0" w:line="360" w:lineRule="exact"/>
              <w:ind w:leftChars="20" w:left="48" w:rightChars="20" w:right="48"/>
              <w:jc w:val="both"/>
              <w:rPr>
                <w:rFonts w:ascii="標楷體" w:eastAsia="標楷體" w:hAnsi="標楷體" w:cs="新細明體"/>
                <w:sz w:val="26"/>
                <w:szCs w:val="26"/>
                <w:highlight w:val="yellow"/>
                <w:lang w:bidi="hi-IN"/>
              </w:rPr>
            </w:pPr>
          </w:p>
        </w:tc>
      </w:tr>
      <w:tr w:rsidR="00B22F05" w:rsidRPr="005A3B1D" w:rsidTr="005A3B1D">
        <w:tc>
          <w:tcPr>
            <w:tcW w:w="203" w:type="pct"/>
            <w:tcBorders>
              <w:top w:val="outset" w:sz="6" w:space="0" w:color="000000"/>
              <w:bottom w:val="outset" w:sz="6" w:space="0" w:color="000000"/>
              <w:right w:val="outset" w:sz="6" w:space="0" w:color="000000"/>
            </w:tcBorders>
          </w:tcPr>
          <w:p w:rsidR="00B22F05" w:rsidRPr="005A3B1D" w:rsidRDefault="00B22F05" w:rsidP="003D25E8">
            <w:pPr>
              <w:spacing w:line="360" w:lineRule="exact"/>
              <w:ind w:leftChars="20" w:left="48" w:rightChars="20" w:right="48"/>
              <w:jc w:val="center"/>
              <w:rPr>
                <w:rFonts w:ascii="標楷體" w:eastAsia="標楷體" w:hAnsi="標楷體"/>
                <w:sz w:val="26"/>
                <w:szCs w:val="26"/>
              </w:rPr>
            </w:pPr>
            <w:r w:rsidRPr="005A3B1D">
              <w:rPr>
                <w:rFonts w:ascii="標楷體" w:eastAsia="標楷體" w:hAnsi="標楷體" w:hint="eastAsia"/>
                <w:sz w:val="26"/>
                <w:szCs w:val="26"/>
              </w:rPr>
              <w:t>二</w:t>
            </w:r>
          </w:p>
        </w:tc>
        <w:tc>
          <w:tcPr>
            <w:tcW w:w="606" w:type="pct"/>
            <w:tcBorders>
              <w:top w:val="outset" w:sz="6" w:space="0" w:color="000000"/>
              <w:left w:val="outset" w:sz="6" w:space="0" w:color="000000"/>
              <w:bottom w:val="outset" w:sz="6" w:space="0" w:color="000000"/>
              <w:right w:val="outset" w:sz="6" w:space="0" w:color="000000"/>
            </w:tcBorders>
          </w:tcPr>
          <w:p w:rsidR="00B22F05" w:rsidRPr="005A3B1D" w:rsidRDefault="00B22F05" w:rsidP="003D25E8">
            <w:pPr>
              <w:spacing w:line="360" w:lineRule="exact"/>
              <w:ind w:leftChars="20" w:left="48" w:rightChars="20" w:right="48"/>
              <w:jc w:val="both"/>
              <w:rPr>
                <w:rFonts w:ascii="標楷體" w:eastAsia="標楷體" w:hAnsi="標楷體"/>
                <w:sz w:val="26"/>
                <w:szCs w:val="26"/>
              </w:rPr>
            </w:pPr>
            <w:r w:rsidRPr="005A3B1D">
              <w:rPr>
                <w:rFonts w:ascii="標楷體" w:eastAsia="標楷體" w:hAnsi="標楷體" w:hint="eastAsia"/>
                <w:sz w:val="26"/>
                <w:szCs w:val="26"/>
              </w:rPr>
              <w:t>加強財務審核，全面提升財務效能</w:t>
            </w:r>
          </w:p>
        </w:tc>
        <w:tc>
          <w:tcPr>
            <w:tcW w:w="220" w:type="pct"/>
            <w:tcBorders>
              <w:top w:val="outset" w:sz="6" w:space="0" w:color="000000"/>
              <w:left w:val="outset" w:sz="6" w:space="0" w:color="000000"/>
              <w:bottom w:val="outset" w:sz="6" w:space="0" w:color="000000"/>
              <w:right w:val="outset" w:sz="6" w:space="0" w:color="000000"/>
            </w:tcBorders>
          </w:tcPr>
          <w:p w:rsidR="00B22F05" w:rsidRPr="005A3B1D" w:rsidRDefault="00B22F05" w:rsidP="003D25E8">
            <w:pPr>
              <w:spacing w:line="360" w:lineRule="exact"/>
              <w:ind w:leftChars="20" w:left="48" w:rightChars="20" w:right="48"/>
              <w:jc w:val="center"/>
              <w:rPr>
                <w:rFonts w:ascii="標楷體" w:eastAsia="標楷體" w:hAnsi="標楷體"/>
                <w:sz w:val="26"/>
                <w:szCs w:val="26"/>
              </w:rPr>
            </w:pPr>
            <w:r w:rsidRPr="005A3B1D">
              <w:rPr>
                <w:rFonts w:ascii="標楷體" w:eastAsia="標楷體" w:hAnsi="標楷體"/>
                <w:sz w:val="26"/>
                <w:szCs w:val="26"/>
              </w:rPr>
              <w:t>1</w:t>
            </w:r>
          </w:p>
        </w:tc>
        <w:tc>
          <w:tcPr>
            <w:tcW w:w="968" w:type="pct"/>
            <w:tcBorders>
              <w:top w:val="outset" w:sz="6" w:space="0" w:color="000000"/>
              <w:left w:val="outset" w:sz="6" w:space="0" w:color="000000"/>
              <w:bottom w:val="outset" w:sz="6" w:space="0" w:color="000000"/>
              <w:right w:val="outset" w:sz="6" w:space="0" w:color="000000"/>
            </w:tcBorders>
          </w:tcPr>
          <w:p w:rsidR="00B22F05" w:rsidRPr="005A3B1D" w:rsidRDefault="00787CB8" w:rsidP="003D25E8">
            <w:pPr>
              <w:spacing w:line="360" w:lineRule="exact"/>
              <w:ind w:leftChars="20" w:left="48" w:rightChars="20" w:right="48"/>
              <w:jc w:val="both"/>
              <w:rPr>
                <w:rFonts w:ascii="標楷體" w:eastAsia="標楷體" w:hAnsi="標楷體"/>
                <w:sz w:val="26"/>
                <w:szCs w:val="26"/>
              </w:rPr>
            </w:pPr>
            <w:r w:rsidRPr="00787CB8">
              <w:rPr>
                <w:rFonts w:ascii="標楷體" w:eastAsia="標楷體" w:hAnsi="標楷體" w:hint="eastAsia"/>
                <w:sz w:val="26"/>
                <w:szCs w:val="26"/>
              </w:rPr>
              <w:t>所屬機關學校預算執行、財務收支及公款支付實地抽查重大建議事項參</w:t>
            </w:r>
            <w:proofErr w:type="gramStart"/>
            <w:r w:rsidRPr="00787CB8">
              <w:rPr>
                <w:rFonts w:ascii="標楷體" w:eastAsia="標楷體" w:hAnsi="標楷體" w:hint="eastAsia"/>
                <w:sz w:val="26"/>
                <w:szCs w:val="26"/>
              </w:rPr>
              <w:t>採</w:t>
            </w:r>
            <w:proofErr w:type="gramEnd"/>
            <w:r w:rsidRPr="00787CB8">
              <w:rPr>
                <w:rFonts w:ascii="標楷體" w:eastAsia="標楷體" w:hAnsi="標楷體" w:hint="eastAsia"/>
                <w:sz w:val="26"/>
                <w:szCs w:val="26"/>
              </w:rPr>
              <w:t>比率</w:t>
            </w:r>
          </w:p>
        </w:tc>
        <w:tc>
          <w:tcPr>
            <w:tcW w:w="317" w:type="pct"/>
            <w:tcBorders>
              <w:top w:val="outset" w:sz="6" w:space="0" w:color="000000"/>
              <w:left w:val="outset" w:sz="6" w:space="0" w:color="000000"/>
              <w:bottom w:val="outset" w:sz="6" w:space="0" w:color="000000"/>
              <w:right w:val="outset" w:sz="6" w:space="0" w:color="000000"/>
            </w:tcBorders>
          </w:tcPr>
          <w:p w:rsidR="00B22F05" w:rsidRPr="005A3B1D" w:rsidRDefault="00B22F05" w:rsidP="003D25E8">
            <w:pPr>
              <w:spacing w:line="360" w:lineRule="exact"/>
              <w:ind w:leftChars="20" w:left="48" w:rightChars="20" w:right="48"/>
              <w:jc w:val="center"/>
              <w:rPr>
                <w:rFonts w:ascii="標楷體" w:eastAsia="標楷體" w:hAnsi="標楷體"/>
                <w:sz w:val="26"/>
                <w:szCs w:val="26"/>
              </w:rPr>
            </w:pPr>
            <w:r w:rsidRPr="005A3B1D">
              <w:rPr>
                <w:rFonts w:ascii="標楷體" w:eastAsia="標楷體" w:hAnsi="標楷體"/>
                <w:sz w:val="26"/>
                <w:szCs w:val="26"/>
              </w:rPr>
              <w:t>1</w:t>
            </w:r>
          </w:p>
        </w:tc>
        <w:tc>
          <w:tcPr>
            <w:tcW w:w="333" w:type="pct"/>
            <w:tcBorders>
              <w:top w:val="outset" w:sz="6" w:space="0" w:color="000000"/>
              <w:left w:val="outset" w:sz="6" w:space="0" w:color="000000"/>
              <w:bottom w:val="outset" w:sz="6" w:space="0" w:color="000000"/>
              <w:right w:val="outset" w:sz="6" w:space="0" w:color="000000"/>
            </w:tcBorders>
          </w:tcPr>
          <w:p w:rsidR="00B22F05" w:rsidRPr="005A3B1D" w:rsidRDefault="00B22F05" w:rsidP="003D25E8">
            <w:pPr>
              <w:spacing w:line="360" w:lineRule="exact"/>
              <w:ind w:leftChars="20" w:left="48" w:rightChars="20" w:right="48"/>
              <w:jc w:val="center"/>
              <w:rPr>
                <w:rFonts w:ascii="標楷體" w:eastAsia="標楷體" w:hAnsi="標楷體"/>
                <w:sz w:val="26"/>
                <w:szCs w:val="26"/>
              </w:rPr>
            </w:pPr>
            <w:r w:rsidRPr="005A3B1D">
              <w:rPr>
                <w:rFonts w:ascii="標楷體" w:eastAsia="標楷體" w:hAnsi="標楷體" w:hint="eastAsia"/>
                <w:sz w:val="26"/>
                <w:szCs w:val="26"/>
              </w:rPr>
              <w:t>統計數據</w:t>
            </w:r>
          </w:p>
        </w:tc>
        <w:tc>
          <w:tcPr>
            <w:tcW w:w="1324" w:type="pct"/>
            <w:tcBorders>
              <w:top w:val="outset" w:sz="6" w:space="0" w:color="000000"/>
              <w:left w:val="outset" w:sz="6" w:space="0" w:color="000000"/>
              <w:bottom w:val="outset" w:sz="6" w:space="0" w:color="000000"/>
              <w:right w:val="outset" w:sz="6" w:space="0" w:color="000000"/>
            </w:tcBorders>
          </w:tcPr>
          <w:p w:rsidR="00B22F05" w:rsidRPr="00AF3B23" w:rsidRDefault="00787CB8" w:rsidP="003D25E8">
            <w:pPr>
              <w:pStyle w:val="Web"/>
              <w:spacing w:before="0" w:beforeAutospacing="0" w:after="0" w:afterAutospacing="0" w:line="360" w:lineRule="exact"/>
              <w:ind w:leftChars="20" w:left="48" w:rightChars="20" w:right="48"/>
              <w:jc w:val="both"/>
              <w:rPr>
                <w:rFonts w:ascii="標楷體" w:eastAsia="標楷體" w:hAnsi="標楷體" w:cs="新細明體"/>
                <w:sz w:val="26"/>
                <w:szCs w:val="26"/>
                <w:lang w:bidi="hi-IN"/>
              </w:rPr>
            </w:pPr>
            <w:r w:rsidRPr="00787CB8">
              <w:rPr>
                <w:rFonts w:ascii="標楷體" w:eastAsia="標楷體" w:hAnsi="標楷體" w:hint="eastAsia"/>
                <w:kern w:val="2"/>
                <w:sz w:val="26"/>
                <w:szCs w:val="26"/>
              </w:rPr>
              <w:t>（當年度受查核機關參</w:t>
            </w:r>
            <w:proofErr w:type="gramStart"/>
            <w:r w:rsidRPr="00787CB8">
              <w:rPr>
                <w:rFonts w:ascii="標楷體" w:eastAsia="標楷體" w:hAnsi="標楷體" w:hint="eastAsia"/>
                <w:kern w:val="2"/>
                <w:sz w:val="26"/>
                <w:szCs w:val="26"/>
              </w:rPr>
              <w:t>採</w:t>
            </w:r>
            <w:proofErr w:type="gramEnd"/>
            <w:r w:rsidRPr="00787CB8">
              <w:rPr>
                <w:rFonts w:ascii="標楷體" w:eastAsia="標楷體" w:hAnsi="標楷體" w:hint="eastAsia"/>
                <w:kern w:val="2"/>
                <w:sz w:val="26"/>
                <w:szCs w:val="26"/>
              </w:rPr>
              <w:t>重大建議項目數÷當年度查核結果重大建議項目數）×100%</w:t>
            </w:r>
          </w:p>
        </w:tc>
        <w:tc>
          <w:tcPr>
            <w:tcW w:w="515" w:type="pct"/>
            <w:tcBorders>
              <w:top w:val="outset" w:sz="6" w:space="0" w:color="000000"/>
              <w:left w:val="outset" w:sz="6" w:space="0" w:color="000000"/>
              <w:bottom w:val="outset" w:sz="6" w:space="0" w:color="000000"/>
              <w:right w:val="outset" w:sz="6" w:space="0" w:color="000000"/>
            </w:tcBorders>
          </w:tcPr>
          <w:p w:rsidR="00B22F05" w:rsidRPr="005A3B1D" w:rsidRDefault="001430BA" w:rsidP="006C1D4B">
            <w:pPr>
              <w:spacing w:line="360" w:lineRule="exact"/>
              <w:jc w:val="center"/>
              <w:rPr>
                <w:rFonts w:ascii="標楷體" w:eastAsia="標楷體" w:hAnsi="標楷體"/>
                <w:sz w:val="26"/>
                <w:szCs w:val="26"/>
              </w:rPr>
            </w:pPr>
            <w:r>
              <w:rPr>
                <w:rFonts w:ascii="標楷體" w:eastAsia="標楷體" w:hAnsi="標楷體"/>
                <w:sz w:val="26"/>
                <w:szCs w:val="26"/>
              </w:rPr>
              <w:t>7</w:t>
            </w:r>
            <w:r w:rsidR="00B22F05" w:rsidRPr="006C1D4B">
              <w:rPr>
                <w:rFonts w:ascii="標楷體" w:eastAsia="標楷體" w:hAnsi="標楷體"/>
                <w:sz w:val="26"/>
                <w:szCs w:val="26"/>
              </w:rPr>
              <w:t>0%</w:t>
            </w:r>
          </w:p>
        </w:tc>
        <w:tc>
          <w:tcPr>
            <w:tcW w:w="514" w:type="pct"/>
            <w:tcBorders>
              <w:top w:val="outset" w:sz="6" w:space="0" w:color="000000"/>
              <w:left w:val="outset" w:sz="6" w:space="0" w:color="000000"/>
              <w:bottom w:val="outset" w:sz="6" w:space="0" w:color="000000"/>
            </w:tcBorders>
          </w:tcPr>
          <w:p w:rsidR="00B22F05" w:rsidRPr="005B608E" w:rsidRDefault="00B22F05" w:rsidP="007F1C8E">
            <w:pPr>
              <w:pStyle w:val="Web"/>
              <w:spacing w:before="0" w:beforeAutospacing="0" w:after="0" w:afterAutospacing="0" w:line="360" w:lineRule="exact"/>
              <w:jc w:val="both"/>
              <w:rPr>
                <w:rFonts w:ascii="標楷體" w:eastAsia="標楷體" w:hAnsi="標楷體" w:cs="新細明體"/>
                <w:sz w:val="26"/>
                <w:szCs w:val="26"/>
                <w:highlight w:val="yellow"/>
                <w:lang w:bidi="hi-IN"/>
              </w:rPr>
            </w:pPr>
          </w:p>
        </w:tc>
      </w:tr>
      <w:tr w:rsidR="00B22F05" w:rsidRPr="005A3B1D" w:rsidTr="005A3B1D">
        <w:trPr>
          <w:trHeight w:val="3682"/>
        </w:trPr>
        <w:tc>
          <w:tcPr>
            <w:tcW w:w="203" w:type="pct"/>
            <w:tcBorders>
              <w:top w:val="outset" w:sz="6" w:space="0" w:color="000000"/>
              <w:bottom w:val="outset" w:sz="6" w:space="0" w:color="000000"/>
              <w:right w:val="outset" w:sz="6" w:space="0" w:color="000000"/>
            </w:tcBorders>
          </w:tcPr>
          <w:p w:rsidR="00B22F05" w:rsidRPr="005A3B1D" w:rsidRDefault="00B22F05" w:rsidP="003D25E8">
            <w:pPr>
              <w:spacing w:line="360" w:lineRule="exact"/>
              <w:ind w:leftChars="20" w:left="48" w:rightChars="20" w:right="48"/>
              <w:jc w:val="center"/>
              <w:rPr>
                <w:rFonts w:ascii="標楷體" w:eastAsia="標楷體" w:hAnsi="標楷體"/>
                <w:sz w:val="26"/>
                <w:szCs w:val="26"/>
              </w:rPr>
            </w:pPr>
            <w:r w:rsidRPr="005A3B1D">
              <w:rPr>
                <w:rFonts w:ascii="標楷體" w:eastAsia="標楷體" w:hAnsi="標楷體" w:hint="eastAsia"/>
                <w:sz w:val="26"/>
                <w:szCs w:val="26"/>
              </w:rPr>
              <w:t>三</w:t>
            </w:r>
          </w:p>
        </w:tc>
        <w:tc>
          <w:tcPr>
            <w:tcW w:w="606" w:type="pct"/>
            <w:tcBorders>
              <w:top w:val="outset" w:sz="6" w:space="0" w:color="000000"/>
              <w:left w:val="outset" w:sz="6" w:space="0" w:color="000000"/>
              <w:bottom w:val="outset" w:sz="6" w:space="0" w:color="000000"/>
              <w:right w:val="outset" w:sz="6" w:space="0" w:color="000000"/>
            </w:tcBorders>
          </w:tcPr>
          <w:p w:rsidR="00B22F05" w:rsidRPr="005A3B1D" w:rsidRDefault="00B22F05" w:rsidP="00452759">
            <w:pPr>
              <w:spacing w:line="360" w:lineRule="exact"/>
              <w:jc w:val="both"/>
              <w:rPr>
                <w:rFonts w:ascii="標楷體" w:eastAsia="標楷體" w:hAnsi="標楷體"/>
                <w:sz w:val="26"/>
                <w:szCs w:val="26"/>
              </w:rPr>
            </w:pPr>
            <w:r w:rsidRPr="005A3B1D">
              <w:rPr>
                <w:rFonts w:ascii="標楷體" w:eastAsia="標楷體" w:hAnsi="標楷體" w:hint="eastAsia"/>
                <w:sz w:val="26"/>
                <w:szCs w:val="26"/>
              </w:rPr>
              <w:t>提升員工職能，建立卓越組織文化</w:t>
            </w:r>
          </w:p>
        </w:tc>
        <w:tc>
          <w:tcPr>
            <w:tcW w:w="220" w:type="pct"/>
            <w:tcBorders>
              <w:top w:val="outset" w:sz="6" w:space="0" w:color="000000"/>
              <w:left w:val="outset" w:sz="6" w:space="0" w:color="000000"/>
              <w:bottom w:val="outset" w:sz="6" w:space="0" w:color="000000"/>
              <w:right w:val="outset" w:sz="6" w:space="0" w:color="000000"/>
            </w:tcBorders>
          </w:tcPr>
          <w:p w:rsidR="00B22F05" w:rsidRPr="005A3B1D" w:rsidRDefault="00B22F05" w:rsidP="00452759">
            <w:pPr>
              <w:spacing w:line="360" w:lineRule="exact"/>
              <w:jc w:val="center"/>
              <w:rPr>
                <w:rFonts w:ascii="標楷體" w:eastAsia="標楷體" w:hAnsi="標楷體"/>
                <w:sz w:val="26"/>
                <w:szCs w:val="26"/>
              </w:rPr>
            </w:pPr>
            <w:r w:rsidRPr="005A3B1D">
              <w:rPr>
                <w:rFonts w:ascii="標楷體" w:eastAsia="標楷體" w:hAnsi="標楷體"/>
                <w:sz w:val="26"/>
                <w:szCs w:val="26"/>
              </w:rPr>
              <w:t>1</w:t>
            </w:r>
          </w:p>
        </w:tc>
        <w:tc>
          <w:tcPr>
            <w:tcW w:w="968" w:type="pct"/>
            <w:tcBorders>
              <w:top w:val="outset" w:sz="6" w:space="0" w:color="000000"/>
              <w:left w:val="outset" w:sz="6" w:space="0" w:color="000000"/>
              <w:bottom w:val="outset" w:sz="6" w:space="0" w:color="000000"/>
              <w:right w:val="outset" w:sz="6" w:space="0" w:color="000000"/>
            </w:tcBorders>
          </w:tcPr>
          <w:p w:rsidR="00B22F05" w:rsidRPr="005A3B1D" w:rsidRDefault="00B22F05" w:rsidP="00452759">
            <w:pPr>
              <w:spacing w:line="360" w:lineRule="exact"/>
              <w:jc w:val="both"/>
              <w:rPr>
                <w:rFonts w:ascii="標楷體" w:eastAsia="標楷體" w:hAnsi="標楷體"/>
                <w:sz w:val="26"/>
                <w:szCs w:val="26"/>
              </w:rPr>
            </w:pPr>
            <w:r w:rsidRPr="005A3B1D">
              <w:rPr>
                <w:rFonts w:ascii="標楷體" w:eastAsia="標楷體" w:hAnsi="標楷體" w:hint="eastAsia"/>
                <w:sz w:val="26"/>
                <w:szCs w:val="26"/>
              </w:rPr>
              <w:t>建構專業核心能力導向之學習機制</w:t>
            </w:r>
          </w:p>
        </w:tc>
        <w:tc>
          <w:tcPr>
            <w:tcW w:w="317" w:type="pct"/>
            <w:tcBorders>
              <w:top w:val="outset" w:sz="6" w:space="0" w:color="000000"/>
              <w:left w:val="outset" w:sz="6" w:space="0" w:color="000000"/>
              <w:bottom w:val="outset" w:sz="6" w:space="0" w:color="000000"/>
              <w:right w:val="outset" w:sz="6" w:space="0" w:color="000000"/>
            </w:tcBorders>
          </w:tcPr>
          <w:p w:rsidR="00B22F05" w:rsidRPr="005A3B1D" w:rsidRDefault="00B22F05" w:rsidP="00452759">
            <w:pPr>
              <w:spacing w:line="360" w:lineRule="exact"/>
              <w:jc w:val="center"/>
              <w:rPr>
                <w:rFonts w:ascii="標楷體" w:eastAsia="標楷體" w:hAnsi="標楷體"/>
                <w:sz w:val="26"/>
                <w:szCs w:val="26"/>
              </w:rPr>
            </w:pPr>
            <w:r w:rsidRPr="005A3B1D">
              <w:rPr>
                <w:rFonts w:ascii="標楷體" w:eastAsia="標楷體" w:hAnsi="標楷體"/>
                <w:sz w:val="26"/>
                <w:szCs w:val="26"/>
              </w:rPr>
              <w:t>1</w:t>
            </w:r>
          </w:p>
        </w:tc>
        <w:tc>
          <w:tcPr>
            <w:tcW w:w="333" w:type="pct"/>
            <w:tcBorders>
              <w:top w:val="outset" w:sz="6" w:space="0" w:color="000000"/>
              <w:left w:val="outset" w:sz="6" w:space="0" w:color="000000"/>
              <w:bottom w:val="outset" w:sz="6" w:space="0" w:color="000000"/>
              <w:right w:val="outset" w:sz="6" w:space="0" w:color="000000"/>
            </w:tcBorders>
          </w:tcPr>
          <w:p w:rsidR="00B22F05" w:rsidRPr="005A3B1D" w:rsidRDefault="00B22F05" w:rsidP="00452759">
            <w:pPr>
              <w:spacing w:line="360" w:lineRule="exact"/>
              <w:jc w:val="center"/>
              <w:rPr>
                <w:rFonts w:ascii="標楷體" w:eastAsia="標楷體" w:hAnsi="標楷體"/>
                <w:sz w:val="26"/>
                <w:szCs w:val="26"/>
              </w:rPr>
            </w:pPr>
            <w:r w:rsidRPr="005A3B1D">
              <w:rPr>
                <w:rFonts w:ascii="標楷體" w:eastAsia="標楷體" w:hAnsi="標楷體" w:hint="eastAsia"/>
                <w:sz w:val="26"/>
                <w:szCs w:val="26"/>
              </w:rPr>
              <w:t>統計數據</w:t>
            </w:r>
          </w:p>
        </w:tc>
        <w:tc>
          <w:tcPr>
            <w:tcW w:w="1324" w:type="pct"/>
            <w:tcBorders>
              <w:top w:val="outset" w:sz="6" w:space="0" w:color="000000"/>
              <w:left w:val="outset" w:sz="6" w:space="0" w:color="000000"/>
              <w:bottom w:val="outset" w:sz="6" w:space="0" w:color="000000"/>
              <w:right w:val="outset" w:sz="6" w:space="0" w:color="000000"/>
            </w:tcBorders>
          </w:tcPr>
          <w:p w:rsidR="00B22F05" w:rsidRPr="00AF3B23" w:rsidRDefault="00B22F05" w:rsidP="005B608E">
            <w:pPr>
              <w:pStyle w:val="Web"/>
              <w:spacing w:before="0" w:beforeAutospacing="0" w:after="0" w:afterAutospacing="0" w:line="360" w:lineRule="exact"/>
              <w:jc w:val="both"/>
              <w:rPr>
                <w:rFonts w:ascii="標楷體" w:eastAsia="標楷體" w:hAnsi="標楷體" w:cs="新細明體"/>
                <w:sz w:val="26"/>
                <w:szCs w:val="26"/>
                <w:lang w:bidi="hi-IN"/>
              </w:rPr>
            </w:pPr>
            <w:r w:rsidRPr="005F55A9">
              <w:rPr>
                <w:rFonts w:ascii="標楷體" w:eastAsia="標楷體" w:hAnsi="標楷體" w:cs="新細明體" w:hint="eastAsia"/>
                <w:sz w:val="26"/>
                <w:szCs w:val="26"/>
                <w:lang w:bidi="hi-IN"/>
              </w:rPr>
              <w:t>每人當年度是否達成核心能力（含共同核心能力、專業核心能力</w:t>
            </w:r>
            <w:r w:rsidRPr="005F55A9">
              <w:rPr>
                <w:rFonts w:ascii="標楷體" w:eastAsia="標楷體" w:hAnsi="標楷體" w:cs="新細明體"/>
                <w:sz w:val="26"/>
                <w:szCs w:val="26"/>
                <w:lang w:bidi="hi-IN"/>
              </w:rPr>
              <w:t>2</w:t>
            </w:r>
            <w:r w:rsidRPr="005F55A9">
              <w:rPr>
                <w:rFonts w:ascii="標楷體" w:eastAsia="標楷體" w:hAnsi="標楷體" w:cs="新細明體" w:hint="eastAsia"/>
                <w:sz w:val="26"/>
                <w:szCs w:val="26"/>
                <w:lang w:bidi="hi-IN"/>
              </w:rPr>
              <w:t>項）所規定之學習時數</w:t>
            </w:r>
            <w:proofErr w:type="gramStart"/>
            <w:r w:rsidRPr="005F55A9">
              <w:rPr>
                <w:rFonts w:ascii="標楷體" w:eastAsia="標楷體" w:hAnsi="標楷體" w:cs="新細明體" w:hint="eastAsia"/>
                <w:sz w:val="26"/>
                <w:szCs w:val="26"/>
                <w:lang w:bidi="hi-IN"/>
              </w:rPr>
              <w:t>（</w:t>
            </w:r>
            <w:proofErr w:type="gramEnd"/>
            <w:r w:rsidRPr="005F55A9">
              <w:rPr>
                <w:rFonts w:ascii="標楷體" w:eastAsia="標楷體" w:hAnsi="標楷體" w:cs="新細明體" w:hint="eastAsia"/>
                <w:sz w:val="26"/>
                <w:szCs w:val="26"/>
                <w:lang w:bidi="hi-IN"/>
              </w:rPr>
              <w:t>各年度目標值填列符號代表意義：</w:t>
            </w:r>
            <w:r w:rsidRPr="005F55A9">
              <w:rPr>
                <w:rFonts w:ascii="標楷體" w:eastAsia="標楷體" w:hAnsi="標楷體" w:cs="新細明體"/>
                <w:sz w:val="26"/>
                <w:szCs w:val="26"/>
                <w:lang w:bidi="hi-IN"/>
              </w:rPr>
              <w:t>0</w:t>
            </w:r>
            <w:r w:rsidRPr="005F55A9">
              <w:rPr>
                <w:rFonts w:ascii="標楷體" w:eastAsia="標楷體" w:hAnsi="標楷體" w:cs="新細明體" w:hint="eastAsia"/>
                <w:sz w:val="26"/>
                <w:szCs w:val="26"/>
                <w:lang w:bidi="hi-IN"/>
              </w:rPr>
              <w:t>代表「</w:t>
            </w:r>
            <w:proofErr w:type="gramStart"/>
            <w:r w:rsidRPr="005F55A9">
              <w:rPr>
                <w:rFonts w:ascii="標楷體" w:eastAsia="標楷體" w:hAnsi="標楷體" w:cs="新細明體"/>
                <w:sz w:val="26"/>
                <w:szCs w:val="26"/>
                <w:lang w:bidi="hi-IN"/>
              </w:rPr>
              <w:t>2</w:t>
            </w:r>
            <w:r w:rsidRPr="005F55A9">
              <w:rPr>
                <w:rFonts w:ascii="標楷體" w:eastAsia="標楷體" w:hAnsi="標楷體" w:cs="新細明體" w:hint="eastAsia"/>
                <w:sz w:val="26"/>
                <w:szCs w:val="26"/>
                <w:lang w:bidi="hi-IN"/>
              </w:rPr>
              <w:t>項均未達到</w:t>
            </w:r>
            <w:proofErr w:type="gramEnd"/>
            <w:r w:rsidRPr="005F55A9">
              <w:rPr>
                <w:rFonts w:ascii="標楷體" w:eastAsia="標楷體" w:hAnsi="標楷體" w:cs="新細明體" w:hint="eastAsia"/>
                <w:sz w:val="26"/>
                <w:szCs w:val="26"/>
                <w:lang w:bidi="hi-IN"/>
              </w:rPr>
              <w:t>」、</w:t>
            </w:r>
            <w:r w:rsidRPr="005F55A9">
              <w:rPr>
                <w:rFonts w:ascii="標楷體" w:eastAsia="標楷體" w:hAnsi="標楷體" w:cs="新細明體"/>
                <w:sz w:val="26"/>
                <w:szCs w:val="26"/>
                <w:lang w:bidi="hi-IN"/>
              </w:rPr>
              <w:t>1</w:t>
            </w:r>
            <w:r w:rsidRPr="005F55A9">
              <w:rPr>
                <w:rFonts w:ascii="標楷體" w:eastAsia="標楷體" w:hAnsi="標楷體" w:cs="新細明體" w:hint="eastAsia"/>
                <w:sz w:val="26"/>
                <w:szCs w:val="26"/>
                <w:lang w:bidi="hi-IN"/>
              </w:rPr>
              <w:t>代表「達到</w:t>
            </w:r>
            <w:r w:rsidRPr="005F55A9">
              <w:rPr>
                <w:rFonts w:ascii="標楷體" w:eastAsia="標楷體" w:hAnsi="標楷體" w:cs="新細明體"/>
                <w:sz w:val="26"/>
                <w:szCs w:val="26"/>
                <w:lang w:bidi="hi-IN"/>
              </w:rPr>
              <w:t>1</w:t>
            </w:r>
            <w:r w:rsidRPr="005F55A9">
              <w:rPr>
                <w:rFonts w:ascii="標楷體" w:eastAsia="標楷體" w:hAnsi="標楷體" w:cs="新細明體" w:hint="eastAsia"/>
                <w:sz w:val="26"/>
                <w:szCs w:val="26"/>
                <w:lang w:bidi="hi-IN"/>
              </w:rPr>
              <w:t>項」、</w:t>
            </w:r>
            <w:r w:rsidRPr="005F55A9">
              <w:rPr>
                <w:rFonts w:ascii="標楷體" w:eastAsia="標楷體" w:hAnsi="標楷體" w:cs="新細明體"/>
                <w:sz w:val="26"/>
                <w:szCs w:val="26"/>
                <w:lang w:bidi="hi-IN"/>
              </w:rPr>
              <w:t>2</w:t>
            </w:r>
            <w:r w:rsidRPr="005F55A9">
              <w:rPr>
                <w:rFonts w:ascii="標楷體" w:eastAsia="標楷體" w:hAnsi="標楷體" w:cs="新細明體" w:hint="eastAsia"/>
                <w:sz w:val="26"/>
                <w:szCs w:val="26"/>
                <w:lang w:bidi="hi-IN"/>
              </w:rPr>
              <w:t>代表「</w:t>
            </w:r>
            <w:r w:rsidRPr="005F55A9">
              <w:rPr>
                <w:rFonts w:ascii="標楷體" w:eastAsia="標楷體" w:hAnsi="標楷體" w:cs="新細明體"/>
                <w:sz w:val="26"/>
                <w:szCs w:val="26"/>
                <w:lang w:bidi="hi-IN"/>
              </w:rPr>
              <w:t>2</w:t>
            </w:r>
            <w:r w:rsidRPr="005F55A9">
              <w:rPr>
                <w:rFonts w:ascii="標楷體" w:eastAsia="標楷體" w:hAnsi="標楷體" w:cs="新細明體" w:hint="eastAsia"/>
                <w:sz w:val="26"/>
                <w:szCs w:val="26"/>
                <w:lang w:bidi="hi-IN"/>
              </w:rPr>
              <w:t>項均達到」</w:t>
            </w:r>
            <w:proofErr w:type="gramStart"/>
            <w:r w:rsidRPr="005F55A9">
              <w:rPr>
                <w:rFonts w:ascii="標楷體" w:eastAsia="標楷體" w:hAnsi="標楷體" w:cs="新細明體" w:hint="eastAsia"/>
                <w:sz w:val="26"/>
                <w:szCs w:val="26"/>
                <w:lang w:bidi="hi-IN"/>
              </w:rPr>
              <w:t>）</w:t>
            </w:r>
            <w:proofErr w:type="gramEnd"/>
          </w:p>
        </w:tc>
        <w:tc>
          <w:tcPr>
            <w:tcW w:w="515" w:type="pct"/>
            <w:tcBorders>
              <w:top w:val="outset" w:sz="6" w:space="0" w:color="000000"/>
              <w:left w:val="outset" w:sz="6" w:space="0" w:color="000000"/>
              <w:bottom w:val="outset" w:sz="6" w:space="0" w:color="000000"/>
              <w:right w:val="outset" w:sz="6" w:space="0" w:color="000000"/>
            </w:tcBorders>
          </w:tcPr>
          <w:p w:rsidR="00B22F05" w:rsidRPr="005A3B1D" w:rsidRDefault="00B22F05" w:rsidP="00452759">
            <w:pPr>
              <w:spacing w:line="360" w:lineRule="exact"/>
              <w:jc w:val="center"/>
              <w:rPr>
                <w:rFonts w:ascii="標楷體" w:eastAsia="標楷體" w:hAnsi="標楷體"/>
                <w:sz w:val="26"/>
                <w:szCs w:val="26"/>
              </w:rPr>
            </w:pPr>
            <w:r w:rsidRPr="005A3B1D">
              <w:rPr>
                <w:rFonts w:ascii="標楷體" w:eastAsia="標楷體" w:hAnsi="標楷體"/>
                <w:sz w:val="26"/>
                <w:szCs w:val="26"/>
              </w:rPr>
              <w:t>2</w:t>
            </w:r>
            <w:r w:rsidRPr="005A3B1D">
              <w:rPr>
                <w:rFonts w:ascii="標楷體" w:eastAsia="標楷體" w:hAnsi="標楷體" w:hint="eastAsia"/>
                <w:sz w:val="26"/>
                <w:szCs w:val="26"/>
              </w:rPr>
              <w:t>項</w:t>
            </w:r>
          </w:p>
        </w:tc>
        <w:tc>
          <w:tcPr>
            <w:tcW w:w="514" w:type="pct"/>
            <w:tcBorders>
              <w:top w:val="outset" w:sz="6" w:space="0" w:color="000000"/>
              <w:left w:val="outset" w:sz="6" w:space="0" w:color="000000"/>
              <w:bottom w:val="outset" w:sz="6" w:space="0" w:color="000000"/>
            </w:tcBorders>
          </w:tcPr>
          <w:p w:rsidR="00B22F05" w:rsidRPr="00AF3B23" w:rsidRDefault="00B22F05" w:rsidP="007F1C8E">
            <w:pPr>
              <w:pStyle w:val="Web"/>
              <w:spacing w:before="0" w:beforeAutospacing="0" w:after="0" w:afterAutospacing="0" w:line="360" w:lineRule="exact"/>
              <w:jc w:val="both"/>
              <w:rPr>
                <w:rFonts w:ascii="標楷體" w:eastAsia="標楷體" w:hAnsi="標楷體" w:cs="新細明體"/>
                <w:sz w:val="26"/>
                <w:szCs w:val="26"/>
                <w:lang w:bidi="hi-IN"/>
              </w:rPr>
            </w:pPr>
          </w:p>
        </w:tc>
      </w:tr>
    </w:tbl>
    <w:p w:rsidR="00B22F05" w:rsidRPr="0061680B" w:rsidRDefault="00B22F05" w:rsidP="00493B4E">
      <w:pPr>
        <w:pStyle w:val="Web"/>
        <w:spacing w:beforeLines="50" w:before="180" w:beforeAutospacing="0" w:after="0" w:afterAutospacing="0" w:line="320" w:lineRule="exact"/>
        <w:rPr>
          <w:rFonts w:ascii="標楷體" w:eastAsia="標楷體" w:hAnsi="標楷體"/>
          <w:sz w:val="26"/>
          <w:szCs w:val="26"/>
        </w:rPr>
      </w:pPr>
      <w:proofErr w:type="gramStart"/>
      <w:r w:rsidRPr="0061680B">
        <w:rPr>
          <w:rFonts w:ascii="標楷體" w:eastAsia="標楷體" w:hAnsi="標楷體" w:hint="eastAsia"/>
          <w:sz w:val="26"/>
          <w:szCs w:val="26"/>
        </w:rPr>
        <w:t>註</w:t>
      </w:r>
      <w:proofErr w:type="gramEnd"/>
      <w:r w:rsidRPr="0061680B">
        <w:rPr>
          <w:rFonts w:ascii="標楷體" w:eastAsia="標楷體" w:hAnsi="標楷體" w:hint="eastAsia"/>
          <w:sz w:val="26"/>
          <w:szCs w:val="26"/>
        </w:rPr>
        <w:t>：</w:t>
      </w:r>
    </w:p>
    <w:p w:rsidR="00B22F05" w:rsidRPr="0061680B" w:rsidRDefault="00B22F05" w:rsidP="002C56DA">
      <w:pPr>
        <w:pStyle w:val="Web"/>
        <w:spacing w:before="0" w:beforeAutospacing="0" w:after="0" w:afterAutospacing="0" w:line="320" w:lineRule="exact"/>
        <w:rPr>
          <w:rFonts w:ascii="標楷體" w:eastAsia="標楷體" w:hAnsi="標楷體"/>
          <w:sz w:val="26"/>
          <w:szCs w:val="26"/>
        </w:rPr>
      </w:pPr>
      <w:r w:rsidRPr="0061680B">
        <w:rPr>
          <w:rFonts w:ascii="標楷體" w:eastAsia="標楷體" w:hAnsi="標楷體" w:hint="eastAsia"/>
          <w:sz w:val="26"/>
          <w:szCs w:val="26"/>
        </w:rPr>
        <w:t>評估體制之數字代號意義如下：</w:t>
      </w:r>
    </w:p>
    <w:p w:rsidR="00B22F05" w:rsidRPr="0061680B" w:rsidRDefault="00B22F05" w:rsidP="002C56DA">
      <w:pPr>
        <w:pStyle w:val="Web"/>
        <w:spacing w:before="0" w:beforeAutospacing="0" w:after="0" w:afterAutospacing="0" w:line="320" w:lineRule="exact"/>
        <w:rPr>
          <w:rFonts w:ascii="標楷體" w:eastAsia="標楷體" w:hAnsi="標楷體"/>
          <w:sz w:val="26"/>
          <w:szCs w:val="26"/>
        </w:rPr>
      </w:pPr>
      <w:r w:rsidRPr="0061680B">
        <w:rPr>
          <w:rFonts w:ascii="標楷體" w:eastAsia="標楷體" w:hAnsi="標楷體" w:hint="eastAsia"/>
          <w:sz w:val="26"/>
          <w:szCs w:val="26"/>
        </w:rPr>
        <w:t xml:space="preserve">　　</w:t>
      </w:r>
      <w:r w:rsidRPr="0061680B">
        <w:rPr>
          <w:rFonts w:ascii="標楷體" w:eastAsia="標楷體" w:hAnsi="標楷體"/>
          <w:sz w:val="26"/>
          <w:szCs w:val="26"/>
        </w:rPr>
        <w:t>1.</w:t>
      </w:r>
      <w:r w:rsidRPr="0061680B">
        <w:rPr>
          <w:rFonts w:ascii="標楷體" w:eastAsia="標楷體" w:hAnsi="標楷體" w:hint="eastAsia"/>
          <w:sz w:val="26"/>
          <w:szCs w:val="26"/>
        </w:rPr>
        <w:t>指實際評估作業係運用既有之組織架構進行。</w:t>
      </w:r>
    </w:p>
    <w:p w:rsidR="00B22F05" w:rsidRPr="0061680B" w:rsidRDefault="00B22F05" w:rsidP="002C56DA">
      <w:pPr>
        <w:pStyle w:val="Web"/>
        <w:spacing w:before="0" w:beforeAutospacing="0" w:after="0" w:afterAutospacing="0" w:line="320" w:lineRule="exact"/>
        <w:rPr>
          <w:rFonts w:ascii="標楷體" w:eastAsia="標楷體" w:hAnsi="標楷體"/>
          <w:sz w:val="26"/>
          <w:szCs w:val="26"/>
        </w:rPr>
      </w:pPr>
      <w:r w:rsidRPr="0061680B">
        <w:rPr>
          <w:rFonts w:ascii="標楷體" w:eastAsia="標楷體" w:hAnsi="標楷體" w:hint="eastAsia"/>
          <w:sz w:val="26"/>
          <w:szCs w:val="26"/>
        </w:rPr>
        <w:t xml:space="preserve">　　</w:t>
      </w:r>
      <w:r w:rsidRPr="0061680B">
        <w:rPr>
          <w:rFonts w:ascii="標楷體" w:eastAsia="標楷體" w:hAnsi="標楷體"/>
          <w:sz w:val="26"/>
          <w:szCs w:val="26"/>
        </w:rPr>
        <w:t>2.</w:t>
      </w:r>
      <w:r w:rsidRPr="0061680B">
        <w:rPr>
          <w:rFonts w:ascii="標楷體" w:eastAsia="標楷體" w:hAnsi="標楷體" w:hint="eastAsia"/>
          <w:sz w:val="26"/>
          <w:szCs w:val="26"/>
        </w:rPr>
        <w:t>指實際評估作業係由特定之任務編組進行。</w:t>
      </w:r>
    </w:p>
    <w:p w:rsidR="00B22F05" w:rsidRPr="0061680B" w:rsidRDefault="00B22F05" w:rsidP="002C56DA">
      <w:pPr>
        <w:pStyle w:val="Web"/>
        <w:spacing w:before="0" w:beforeAutospacing="0" w:after="0" w:afterAutospacing="0" w:line="320" w:lineRule="exact"/>
        <w:rPr>
          <w:rFonts w:ascii="標楷體" w:eastAsia="標楷體" w:hAnsi="標楷體"/>
          <w:sz w:val="26"/>
          <w:szCs w:val="26"/>
        </w:rPr>
      </w:pPr>
      <w:r w:rsidRPr="0061680B">
        <w:rPr>
          <w:rFonts w:ascii="標楷體" w:eastAsia="標楷體" w:hAnsi="標楷體" w:hint="eastAsia"/>
          <w:sz w:val="26"/>
          <w:szCs w:val="26"/>
        </w:rPr>
        <w:t xml:space="preserve">　　</w:t>
      </w:r>
      <w:r w:rsidRPr="0061680B">
        <w:rPr>
          <w:rFonts w:ascii="標楷體" w:eastAsia="標楷體" w:hAnsi="標楷體"/>
          <w:sz w:val="26"/>
          <w:szCs w:val="26"/>
        </w:rPr>
        <w:t>3.</w:t>
      </w:r>
      <w:r w:rsidRPr="0061680B">
        <w:rPr>
          <w:rFonts w:ascii="標楷體" w:eastAsia="標楷體" w:hAnsi="標楷體" w:hint="eastAsia"/>
          <w:sz w:val="26"/>
          <w:szCs w:val="26"/>
        </w:rPr>
        <w:t>指實際評估作業係透過第三者方式（如由專家學者）進行。</w:t>
      </w:r>
    </w:p>
    <w:p w:rsidR="00B22F05" w:rsidRPr="0061680B" w:rsidRDefault="00B22F05" w:rsidP="002C56DA">
      <w:pPr>
        <w:pStyle w:val="Web"/>
        <w:spacing w:before="0" w:beforeAutospacing="0" w:after="0" w:afterAutospacing="0" w:line="320" w:lineRule="exact"/>
        <w:rPr>
          <w:rFonts w:ascii="標楷體" w:eastAsia="標楷體" w:hAnsi="標楷體"/>
          <w:sz w:val="26"/>
          <w:szCs w:val="26"/>
        </w:rPr>
      </w:pPr>
      <w:r w:rsidRPr="0061680B">
        <w:rPr>
          <w:rFonts w:ascii="標楷體" w:eastAsia="標楷體" w:hAnsi="標楷體" w:hint="eastAsia"/>
          <w:sz w:val="26"/>
          <w:szCs w:val="26"/>
        </w:rPr>
        <w:t xml:space="preserve">　　</w:t>
      </w:r>
      <w:r w:rsidRPr="0061680B">
        <w:rPr>
          <w:rFonts w:ascii="標楷體" w:eastAsia="標楷體" w:hAnsi="標楷體"/>
          <w:sz w:val="26"/>
          <w:szCs w:val="26"/>
        </w:rPr>
        <w:t>4.</w:t>
      </w:r>
      <w:r w:rsidRPr="0061680B">
        <w:rPr>
          <w:rFonts w:ascii="標楷體" w:eastAsia="標楷體" w:hAnsi="標楷體" w:hint="eastAsia"/>
          <w:sz w:val="26"/>
          <w:szCs w:val="26"/>
        </w:rPr>
        <w:t>指實際評估作業係運用既有之組織架構並邀請第三者共同參與進行。</w:t>
      </w:r>
    </w:p>
    <w:p w:rsidR="00B22F05" w:rsidRPr="0061680B" w:rsidRDefault="00B22F05" w:rsidP="002C56DA">
      <w:pPr>
        <w:pStyle w:val="Web"/>
        <w:spacing w:before="0" w:beforeAutospacing="0" w:after="0" w:afterAutospacing="0" w:line="320" w:lineRule="exact"/>
        <w:rPr>
          <w:rFonts w:ascii="標楷體" w:eastAsia="標楷體" w:hAnsi="標楷體"/>
          <w:sz w:val="28"/>
          <w:szCs w:val="28"/>
        </w:rPr>
      </w:pPr>
      <w:r w:rsidRPr="0061680B">
        <w:rPr>
          <w:rFonts w:ascii="標楷體" w:eastAsia="標楷體" w:hAnsi="標楷體" w:hint="eastAsia"/>
          <w:sz w:val="26"/>
          <w:szCs w:val="26"/>
        </w:rPr>
        <w:t xml:space="preserve">　　</w:t>
      </w:r>
      <w:r w:rsidRPr="0061680B">
        <w:rPr>
          <w:rFonts w:ascii="標楷體" w:eastAsia="標楷體" w:hAnsi="標楷體"/>
          <w:sz w:val="26"/>
          <w:szCs w:val="26"/>
        </w:rPr>
        <w:t>5.</w:t>
      </w:r>
      <w:r w:rsidRPr="0061680B">
        <w:rPr>
          <w:rFonts w:ascii="標楷體" w:eastAsia="標楷體" w:hAnsi="標楷體" w:hint="eastAsia"/>
          <w:sz w:val="26"/>
          <w:szCs w:val="26"/>
        </w:rPr>
        <w:t>其它。</w:t>
      </w:r>
    </w:p>
    <w:p w:rsidR="00B22F05" w:rsidRPr="0061680B" w:rsidRDefault="00B22F05" w:rsidP="003D25E8">
      <w:pPr>
        <w:pStyle w:val="a7"/>
        <w:spacing w:line="420" w:lineRule="exact"/>
        <w:ind w:leftChars="0" w:left="1049" w:hangingChars="437" w:hanging="1049"/>
        <w:jc w:val="both"/>
        <w:rPr>
          <w:rFonts w:ascii="標楷體" w:eastAsia="標楷體" w:hAnsi="標楷體"/>
          <w:b/>
          <w:bCs/>
          <w:sz w:val="28"/>
          <w:szCs w:val="28"/>
        </w:rPr>
      </w:pPr>
      <w:r w:rsidRPr="0061680B">
        <w:rPr>
          <w:rFonts w:ascii="標楷體" w:eastAsia="標楷體" w:hAnsi="標楷體"/>
          <w:szCs w:val="24"/>
        </w:rPr>
        <w:br w:type="page"/>
      </w:r>
      <w:r w:rsidRPr="0061680B">
        <w:rPr>
          <w:rFonts w:ascii="標楷體" w:eastAsia="標楷體" w:hAnsi="標楷體" w:hint="eastAsia"/>
          <w:sz w:val="28"/>
          <w:szCs w:val="28"/>
        </w:rPr>
        <w:lastRenderedPageBreak/>
        <w:t>三、警政署及所屬</w:t>
      </w:r>
      <w:r w:rsidRPr="0061680B">
        <w:rPr>
          <w:rFonts w:ascii="標楷體" w:eastAsia="標楷體" w:hAnsi="標楷體" w:hint="eastAsia"/>
          <w:bCs/>
          <w:sz w:val="28"/>
          <w:szCs w:val="28"/>
        </w:rPr>
        <w:t>以前年度實施狀況及成果概述</w:t>
      </w:r>
    </w:p>
    <w:p w:rsidR="00B22F05" w:rsidRPr="0061680B" w:rsidRDefault="00B22F05" w:rsidP="00493B4E">
      <w:pPr>
        <w:pStyle w:val="a7"/>
        <w:spacing w:beforeLines="15" w:before="54" w:afterLines="15" w:after="54" w:line="420" w:lineRule="exact"/>
        <w:ind w:leftChars="100" w:left="254" w:hangingChars="5" w:hanging="14"/>
        <w:jc w:val="both"/>
        <w:rPr>
          <w:rFonts w:ascii="標楷體" w:eastAsia="標楷體" w:hAnsi="標楷體"/>
          <w:sz w:val="28"/>
          <w:szCs w:val="28"/>
        </w:rPr>
      </w:pPr>
      <w:r w:rsidRPr="0061680B">
        <w:rPr>
          <w:rFonts w:ascii="標楷體" w:eastAsia="標楷體" w:hAnsi="標楷體"/>
          <w:sz w:val="28"/>
          <w:szCs w:val="28"/>
        </w:rPr>
        <w:t>(</w:t>
      </w:r>
      <w:proofErr w:type="gramStart"/>
      <w:r w:rsidRPr="0061680B">
        <w:rPr>
          <w:rFonts w:ascii="標楷體" w:eastAsia="標楷體" w:hAnsi="標楷體" w:hint="eastAsia"/>
          <w:sz w:val="28"/>
          <w:szCs w:val="28"/>
        </w:rPr>
        <w:t>一</w:t>
      </w:r>
      <w:proofErr w:type="gramEnd"/>
      <w:r w:rsidRPr="0061680B">
        <w:rPr>
          <w:rFonts w:ascii="標楷體" w:eastAsia="標楷體" w:hAnsi="標楷體"/>
          <w:sz w:val="28"/>
          <w:szCs w:val="28"/>
        </w:rPr>
        <w:t>)</w:t>
      </w:r>
      <w:r w:rsidRPr="0061680B">
        <w:rPr>
          <w:rFonts w:ascii="標楷體" w:eastAsia="標楷體" w:hAnsi="標楷體" w:hint="eastAsia"/>
          <w:sz w:val="28"/>
          <w:szCs w:val="28"/>
        </w:rPr>
        <w:t>前</w:t>
      </w:r>
      <w:r w:rsidRPr="0061680B">
        <w:rPr>
          <w:rFonts w:ascii="標楷體" w:eastAsia="標楷體" w:hAnsi="標楷體"/>
          <w:sz w:val="28"/>
          <w:szCs w:val="28"/>
        </w:rPr>
        <w:t>(10</w:t>
      </w:r>
      <w:r w:rsidR="00C816FF">
        <w:rPr>
          <w:rFonts w:ascii="標楷體" w:eastAsia="標楷體" w:hAnsi="標楷體" w:hint="eastAsia"/>
          <w:sz w:val="28"/>
          <w:szCs w:val="28"/>
        </w:rPr>
        <w:t>2</w:t>
      </w:r>
      <w:r w:rsidRPr="0061680B">
        <w:rPr>
          <w:rFonts w:ascii="標楷體" w:eastAsia="標楷體" w:hAnsi="標楷體"/>
          <w:sz w:val="28"/>
          <w:szCs w:val="28"/>
        </w:rPr>
        <w:t>)</w:t>
      </w:r>
      <w:r w:rsidRPr="0061680B">
        <w:rPr>
          <w:rFonts w:ascii="標楷體" w:eastAsia="標楷體" w:hAnsi="標楷體" w:hint="eastAsia"/>
          <w:sz w:val="28"/>
          <w:szCs w:val="28"/>
        </w:rPr>
        <w:t>年度施政績效及達成情形分析</w:t>
      </w:r>
      <w:r w:rsidRPr="0061680B">
        <w:rPr>
          <w:rFonts w:ascii="Times New Roman" w:hAnsi="Times New Roman" w:hint="eastAsia"/>
          <w:sz w:val="28"/>
          <w:szCs w:val="28"/>
        </w:rPr>
        <w:t>：</w:t>
      </w:r>
    </w:p>
    <w:tbl>
      <w:tblPr>
        <w:tblW w:w="5196" w:type="pct"/>
        <w:tblBorders>
          <w:top w:val="outset" w:sz="6" w:space="0" w:color="000000"/>
          <w:left w:val="outset" w:sz="6" w:space="0" w:color="000000"/>
          <w:bottom w:val="outset" w:sz="6" w:space="0" w:color="000000"/>
          <w:right w:val="outset" w:sz="6" w:space="0" w:color="000000"/>
        </w:tblBorders>
        <w:tblCellMar>
          <w:left w:w="0" w:type="dxa"/>
          <w:right w:w="0" w:type="dxa"/>
        </w:tblCellMar>
        <w:tblLook w:val="0000" w:firstRow="0" w:lastRow="0" w:firstColumn="0" w:lastColumn="0" w:noHBand="0" w:noVBand="0"/>
      </w:tblPr>
      <w:tblGrid>
        <w:gridCol w:w="1713"/>
        <w:gridCol w:w="1579"/>
        <w:gridCol w:w="895"/>
        <w:gridCol w:w="5255"/>
      </w:tblGrid>
      <w:tr w:rsidR="00B22F05" w:rsidRPr="0061680B" w:rsidTr="00FB06CA">
        <w:trPr>
          <w:tblHeader/>
        </w:trPr>
        <w:tc>
          <w:tcPr>
            <w:tcW w:w="907" w:type="pct"/>
            <w:tcBorders>
              <w:top w:val="outset" w:sz="6" w:space="0" w:color="000000"/>
              <w:bottom w:val="outset" w:sz="6" w:space="0" w:color="000000"/>
              <w:right w:val="outset" w:sz="6" w:space="0" w:color="000000"/>
            </w:tcBorders>
            <w:vAlign w:val="center"/>
          </w:tcPr>
          <w:p w:rsidR="00B22F05" w:rsidRDefault="00B22F05" w:rsidP="003D25E8">
            <w:pPr>
              <w:spacing w:line="420" w:lineRule="exact"/>
              <w:ind w:rightChars="8" w:right="19"/>
              <w:jc w:val="center"/>
              <w:rPr>
                <w:rFonts w:ascii="標楷體" w:eastAsia="標楷體" w:hAnsi="標楷體"/>
                <w:sz w:val="28"/>
                <w:szCs w:val="28"/>
              </w:rPr>
            </w:pPr>
            <w:r w:rsidRPr="0061680B">
              <w:rPr>
                <w:rFonts w:ascii="標楷體" w:eastAsia="標楷體" w:hAnsi="標楷體" w:hint="eastAsia"/>
                <w:sz w:val="28"/>
                <w:szCs w:val="28"/>
              </w:rPr>
              <w:t>年度績效</w:t>
            </w:r>
          </w:p>
          <w:p w:rsidR="00B22F05" w:rsidRPr="0061680B" w:rsidRDefault="00B22F05" w:rsidP="00493B4E">
            <w:pPr>
              <w:spacing w:afterLines="20" w:after="72" w:line="420" w:lineRule="exact"/>
              <w:ind w:rightChars="8" w:right="19"/>
              <w:jc w:val="center"/>
              <w:rPr>
                <w:rFonts w:ascii="標楷體" w:eastAsia="標楷體" w:hAnsi="標楷體"/>
                <w:sz w:val="28"/>
                <w:szCs w:val="28"/>
              </w:rPr>
            </w:pPr>
            <w:r w:rsidRPr="0061680B">
              <w:rPr>
                <w:rFonts w:ascii="標楷體" w:eastAsia="標楷體" w:hAnsi="標楷體" w:hint="eastAsia"/>
                <w:sz w:val="28"/>
                <w:szCs w:val="28"/>
              </w:rPr>
              <w:t>目</w:t>
            </w:r>
            <w:r>
              <w:rPr>
                <w:rFonts w:ascii="標楷體" w:eastAsia="標楷體" w:hAnsi="標楷體"/>
                <w:sz w:val="28"/>
                <w:szCs w:val="28"/>
              </w:rPr>
              <w:t xml:space="preserve">    </w:t>
            </w:r>
            <w:r w:rsidRPr="0061680B">
              <w:rPr>
                <w:rFonts w:ascii="標楷體" w:eastAsia="標楷體" w:hAnsi="標楷體" w:hint="eastAsia"/>
                <w:sz w:val="28"/>
                <w:szCs w:val="28"/>
              </w:rPr>
              <w:t>標</w:t>
            </w:r>
          </w:p>
        </w:tc>
        <w:tc>
          <w:tcPr>
            <w:tcW w:w="836" w:type="pct"/>
            <w:tcBorders>
              <w:top w:val="outset" w:sz="6" w:space="0" w:color="000000"/>
              <w:left w:val="outset" w:sz="6" w:space="0" w:color="000000"/>
              <w:bottom w:val="outset" w:sz="6" w:space="0" w:color="000000"/>
              <w:right w:val="outset" w:sz="6" w:space="0" w:color="000000"/>
            </w:tcBorders>
            <w:vAlign w:val="center"/>
          </w:tcPr>
          <w:p w:rsidR="00B22F05" w:rsidRPr="0061680B" w:rsidRDefault="00B22F05" w:rsidP="003D25E8">
            <w:pPr>
              <w:spacing w:line="420" w:lineRule="exact"/>
              <w:ind w:rightChars="50" w:right="120"/>
              <w:jc w:val="center"/>
              <w:rPr>
                <w:rFonts w:ascii="標楷體" w:eastAsia="標楷體" w:hAnsi="標楷體"/>
                <w:sz w:val="28"/>
                <w:szCs w:val="28"/>
              </w:rPr>
            </w:pPr>
            <w:r w:rsidRPr="0061680B">
              <w:rPr>
                <w:rFonts w:ascii="標楷體" w:eastAsia="標楷體" w:hAnsi="標楷體" w:hint="eastAsia"/>
                <w:sz w:val="28"/>
                <w:szCs w:val="28"/>
              </w:rPr>
              <w:t>衡量指標</w:t>
            </w:r>
          </w:p>
        </w:tc>
        <w:tc>
          <w:tcPr>
            <w:tcW w:w="474" w:type="pct"/>
            <w:tcBorders>
              <w:top w:val="outset" w:sz="6" w:space="0" w:color="000000"/>
              <w:left w:val="outset" w:sz="6" w:space="0" w:color="000000"/>
              <w:bottom w:val="outset" w:sz="6" w:space="0" w:color="000000"/>
              <w:right w:val="outset" w:sz="6" w:space="0" w:color="000000"/>
            </w:tcBorders>
            <w:vAlign w:val="center"/>
          </w:tcPr>
          <w:p w:rsidR="00B22F05" w:rsidRDefault="00B22F05" w:rsidP="00452759">
            <w:pPr>
              <w:spacing w:line="420" w:lineRule="exact"/>
              <w:jc w:val="center"/>
              <w:rPr>
                <w:rFonts w:ascii="標楷體" w:eastAsia="標楷體" w:hAnsi="標楷體"/>
                <w:sz w:val="28"/>
                <w:szCs w:val="28"/>
              </w:rPr>
            </w:pPr>
            <w:r w:rsidRPr="0061680B">
              <w:rPr>
                <w:rFonts w:ascii="標楷體" w:eastAsia="標楷體" w:hAnsi="標楷體" w:hint="eastAsia"/>
                <w:sz w:val="28"/>
                <w:szCs w:val="28"/>
              </w:rPr>
              <w:t>原</w:t>
            </w:r>
            <w:r>
              <w:rPr>
                <w:rFonts w:ascii="標楷體" w:eastAsia="標楷體" w:hAnsi="標楷體"/>
                <w:sz w:val="28"/>
                <w:szCs w:val="28"/>
              </w:rPr>
              <w:t xml:space="preserve">  </w:t>
            </w:r>
            <w:r w:rsidRPr="0061680B">
              <w:rPr>
                <w:rFonts w:ascii="標楷體" w:eastAsia="標楷體" w:hAnsi="標楷體" w:hint="eastAsia"/>
                <w:sz w:val="28"/>
                <w:szCs w:val="28"/>
              </w:rPr>
              <w:t>定</w:t>
            </w:r>
          </w:p>
          <w:p w:rsidR="00B22F05" w:rsidRPr="0061680B" w:rsidRDefault="00B22F05" w:rsidP="00493B4E">
            <w:pPr>
              <w:spacing w:afterLines="20" w:after="72" w:line="420" w:lineRule="exact"/>
              <w:ind w:rightChars="8" w:right="19"/>
              <w:jc w:val="center"/>
              <w:rPr>
                <w:rFonts w:ascii="標楷體" w:eastAsia="標楷體" w:hAnsi="標楷體"/>
                <w:sz w:val="28"/>
                <w:szCs w:val="28"/>
              </w:rPr>
            </w:pPr>
            <w:r w:rsidRPr="0061680B">
              <w:rPr>
                <w:rFonts w:ascii="標楷體" w:eastAsia="標楷體" w:hAnsi="標楷體" w:hint="eastAsia"/>
                <w:sz w:val="28"/>
                <w:szCs w:val="28"/>
              </w:rPr>
              <w:t>目標值</w:t>
            </w:r>
          </w:p>
        </w:tc>
        <w:tc>
          <w:tcPr>
            <w:tcW w:w="2783" w:type="pct"/>
            <w:tcBorders>
              <w:top w:val="outset" w:sz="6" w:space="0" w:color="000000"/>
              <w:left w:val="outset" w:sz="6" w:space="0" w:color="000000"/>
              <w:bottom w:val="outset" w:sz="6" w:space="0" w:color="000000"/>
            </w:tcBorders>
            <w:vAlign w:val="center"/>
          </w:tcPr>
          <w:p w:rsidR="00B22F05" w:rsidRPr="0061680B" w:rsidRDefault="00B22F05" w:rsidP="003D25E8">
            <w:pPr>
              <w:spacing w:line="420" w:lineRule="exact"/>
              <w:ind w:rightChars="50" w:right="120"/>
              <w:jc w:val="center"/>
              <w:rPr>
                <w:rFonts w:ascii="標楷體" w:eastAsia="標楷體" w:hAnsi="標楷體"/>
                <w:sz w:val="28"/>
                <w:szCs w:val="28"/>
              </w:rPr>
            </w:pPr>
            <w:r w:rsidRPr="0061680B">
              <w:rPr>
                <w:rFonts w:ascii="標楷體" w:eastAsia="標楷體" w:hAnsi="標楷體" w:hint="eastAsia"/>
                <w:sz w:val="28"/>
                <w:szCs w:val="28"/>
              </w:rPr>
              <w:t>績效衡量暨達成情形分析</w:t>
            </w:r>
          </w:p>
        </w:tc>
      </w:tr>
      <w:tr w:rsidR="00B22F05" w:rsidRPr="0061680B" w:rsidTr="00FB06CA">
        <w:tc>
          <w:tcPr>
            <w:tcW w:w="907" w:type="pct"/>
            <w:tcBorders>
              <w:top w:val="outset" w:sz="6" w:space="0" w:color="000000"/>
              <w:bottom w:val="outset" w:sz="6" w:space="0" w:color="000000"/>
              <w:right w:val="outset" w:sz="6" w:space="0" w:color="000000"/>
            </w:tcBorders>
          </w:tcPr>
          <w:p w:rsidR="00B22F05" w:rsidRPr="00AF3B23" w:rsidRDefault="00C816FF" w:rsidP="00C816FF">
            <w:pPr>
              <w:pStyle w:val="Web"/>
              <w:spacing w:before="0" w:beforeAutospacing="0" w:after="0" w:afterAutospacing="0" w:line="440" w:lineRule="exact"/>
              <w:ind w:leftChars="20" w:left="48" w:rightChars="20" w:right="48"/>
              <w:jc w:val="both"/>
              <w:rPr>
                <w:rFonts w:ascii="標楷體" w:eastAsia="標楷體" w:hAnsi="標楷體" w:cs="新細明體"/>
                <w:sz w:val="28"/>
                <w:szCs w:val="28"/>
                <w:lang w:bidi="hi-IN"/>
              </w:rPr>
            </w:pPr>
            <w:r w:rsidRPr="00AF3B23">
              <w:rPr>
                <w:rFonts w:ascii="標楷體" w:eastAsia="標楷體" w:hAnsi="標楷體" w:cs="新細明體" w:hint="eastAsia"/>
                <w:sz w:val="28"/>
                <w:szCs w:val="28"/>
                <w:lang w:bidi="hi-IN"/>
              </w:rPr>
              <w:t>強化治安工作</w:t>
            </w:r>
          </w:p>
        </w:tc>
        <w:tc>
          <w:tcPr>
            <w:tcW w:w="0" w:type="auto"/>
            <w:tcBorders>
              <w:top w:val="outset" w:sz="6" w:space="0" w:color="000000"/>
              <w:left w:val="outset" w:sz="6" w:space="0" w:color="000000"/>
              <w:bottom w:val="outset" w:sz="6" w:space="0" w:color="000000"/>
              <w:right w:val="outset" w:sz="6" w:space="0" w:color="000000"/>
            </w:tcBorders>
          </w:tcPr>
          <w:p w:rsidR="00B22F05" w:rsidRPr="00AF3B23" w:rsidRDefault="00C816FF" w:rsidP="003D25E8">
            <w:pPr>
              <w:pStyle w:val="Web"/>
              <w:spacing w:before="0" w:beforeAutospacing="0" w:after="0" w:afterAutospacing="0" w:line="440" w:lineRule="exact"/>
              <w:ind w:leftChars="20" w:left="48" w:rightChars="20" w:right="48"/>
              <w:jc w:val="both"/>
              <w:rPr>
                <w:rFonts w:ascii="標楷體" w:eastAsia="標楷體" w:hAnsi="標楷體" w:cs="新細明體"/>
                <w:sz w:val="28"/>
                <w:szCs w:val="28"/>
                <w:lang w:bidi="hi-IN"/>
              </w:rPr>
            </w:pPr>
            <w:r w:rsidRPr="005F55A9">
              <w:rPr>
                <w:rFonts w:ascii="標楷體" w:eastAsia="標楷體" w:hAnsi="標楷體" w:cs="新細明體" w:hint="eastAsia"/>
                <w:sz w:val="28"/>
                <w:szCs w:val="28"/>
                <w:lang w:bidi="hi-IN"/>
              </w:rPr>
              <w:t>企業對政府提升防制組織犯罪成效滿意度</w:t>
            </w:r>
          </w:p>
        </w:tc>
        <w:tc>
          <w:tcPr>
            <w:tcW w:w="474" w:type="pct"/>
            <w:tcBorders>
              <w:top w:val="outset" w:sz="6" w:space="0" w:color="000000"/>
              <w:left w:val="outset" w:sz="6" w:space="0" w:color="000000"/>
              <w:bottom w:val="outset" w:sz="6" w:space="0" w:color="000000"/>
              <w:right w:val="outset" w:sz="6" w:space="0" w:color="000000"/>
            </w:tcBorders>
          </w:tcPr>
          <w:p w:rsidR="00B22F05" w:rsidRPr="00AF3B23" w:rsidRDefault="00C816FF" w:rsidP="00C816FF">
            <w:pPr>
              <w:pStyle w:val="Web"/>
              <w:spacing w:before="0" w:beforeAutospacing="0" w:after="0" w:afterAutospacing="0" w:line="440" w:lineRule="exact"/>
              <w:ind w:leftChars="20" w:left="48" w:rightChars="20" w:right="48"/>
              <w:jc w:val="center"/>
              <w:rPr>
                <w:rFonts w:ascii="標楷體" w:eastAsia="標楷體" w:hAnsi="標楷體" w:cs="新細明體"/>
                <w:sz w:val="28"/>
                <w:szCs w:val="28"/>
                <w:lang w:bidi="hi-IN"/>
              </w:rPr>
            </w:pPr>
            <w:r w:rsidRPr="00AF3B23">
              <w:rPr>
                <w:rFonts w:ascii="標楷體" w:eastAsia="標楷體" w:hAnsi="標楷體" w:cs="新細明體" w:hint="eastAsia"/>
                <w:sz w:val="28"/>
                <w:szCs w:val="28"/>
                <w:lang w:bidi="hi-IN"/>
              </w:rPr>
              <w:t>68.5</w:t>
            </w:r>
            <w:r w:rsidR="00B22F05" w:rsidRPr="005F55A9">
              <w:rPr>
                <w:rFonts w:ascii="標楷體" w:eastAsia="標楷體" w:hAnsi="標楷體" w:cs="新細明體"/>
                <w:sz w:val="28"/>
                <w:szCs w:val="28"/>
                <w:lang w:bidi="hi-IN"/>
              </w:rPr>
              <w:t>%</w:t>
            </w:r>
          </w:p>
        </w:tc>
        <w:tc>
          <w:tcPr>
            <w:tcW w:w="2783" w:type="pct"/>
            <w:tcBorders>
              <w:top w:val="outset" w:sz="6" w:space="0" w:color="000000"/>
              <w:left w:val="outset" w:sz="6" w:space="0" w:color="000000"/>
              <w:bottom w:val="outset" w:sz="6" w:space="0" w:color="000000"/>
            </w:tcBorders>
          </w:tcPr>
          <w:p w:rsidR="00A45DC2" w:rsidRPr="00A45DC2" w:rsidRDefault="00A45DC2" w:rsidP="00C65C5D">
            <w:pPr>
              <w:spacing w:line="440" w:lineRule="exact"/>
              <w:ind w:left="196" w:hangingChars="70" w:hanging="196"/>
              <w:jc w:val="both"/>
              <w:rPr>
                <w:rFonts w:ascii="標楷體" w:eastAsia="標楷體" w:hAnsi="標楷體"/>
                <w:sz w:val="28"/>
                <w:szCs w:val="28"/>
              </w:rPr>
            </w:pPr>
            <w:r w:rsidRPr="00A45DC2">
              <w:rPr>
                <w:rFonts w:ascii="標楷體" w:eastAsia="標楷體" w:hAnsi="標楷體" w:hint="eastAsia"/>
                <w:sz w:val="28"/>
                <w:szCs w:val="28"/>
              </w:rPr>
              <w:t>一、指標挑戰性：</w:t>
            </w:r>
          </w:p>
          <w:p w:rsidR="00A45DC2" w:rsidRPr="00A45DC2" w:rsidRDefault="00A45DC2" w:rsidP="00F74699">
            <w:pPr>
              <w:pStyle w:val="Web"/>
              <w:spacing w:before="0" w:beforeAutospacing="0" w:after="0" w:afterAutospacing="0" w:line="440" w:lineRule="exact"/>
              <w:rPr>
                <w:rFonts w:ascii="標楷體" w:eastAsia="標楷體" w:hAnsi="標楷體"/>
                <w:sz w:val="28"/>
                <w:szCs w:val="28"/>
              </w:rPr>
            </w:pPr>
            <w:r w:rsidRPr="00A45DC2">
              <w:rPr>
                <w:rFonts w:ascii="標楷體" w:eastAsia="標楷體" w:hAnsi="標楷體" w:hint="eastAsia"/>
                <w:sz w:val="28"/>
                <w:szCs w:val="28"/>
              </w:rPr>
              <w:t>（一）創新性：</w:t>
            </w:r>
          </w:p>
          <w:p w:rsidR="00A45DC2" w:rsidRPr="00A45DC2" w:rsidRDefault="00A45DC2" w:rsidP="00140A41">
            <w:pPr>
              <w:pStyle w:val="Web"/>
              <w:spacing w:before="0" w:beforeAutospacing="0" w:after="0" w:afterAutospacing="0" w:line="440" w:lineRule="exact"/>
              <w:ind w:leftChars="200" w:left="782" w:rightChars="20" w:right="48" w:hangingChars="108" w:hanging="302"/>
              <w:jc w:val="both"/>
              <w:rPr>
                <w:rFonts w:ascii="標楷體" w:eastAsia="標楷體" w:hAnsi="標楷體"/>
                <w:sz w:val="28"/>
                <w:szCs w:val="28"/>
              </w:rPr>
            </w:pPr>
            <w:r w:rsidRPr="00A45DC2">
              <w:rPr>
                <w:rFonts w:ascii="標楷體" w:eastAsia="標楷體" w:hAnsi="標楷體" w:hint="eastAsia"/>
                <w:sz w:val="28"/>
                <w:szCs w:val="28"/>
              </w:rPr>
              <w:t>1.調查作為之創新：</w:t>
            </w:r>
          </w:p>
          <w:p w:rsidR="00A45DC2" w:rsidRPr="00A45DC2" w:rsidRDefault="00A45DC2" w:rsidP="00934C53">
            <w:pPr>
              <w:pStyle w:val="Web"/>
              <w:spacing w:before="0" w:beforeAutospacing="0" w:after="0" w:afterAutospacing="0" w:line="440" w:lineRule="exact"/>
              <w:ind w:leftChars="170" w:left="1052" w:hangingChars="230" w:hanging="644"/>
              <w:jc w:val="both"/>
              <w:rPr>
                <w:rFonts w:ascii="標楷體" w:eastAsia="標楷體" w:hAnsi="標楷體"/>
                <w:sz w:val="28"/>
                <w:szCs w:val="28"/>
              </w:rPr>
            </w:pPr>
            <w:r w:rsidRPr="00A45DC2">
              <w:rPr>
                <w:rFonts w:ascii="標楷體" w:eastAsia="標楷體" w:hAnsi="標楷體" w:hint="eastAsia"/>
                <w:sz w:val="28"/>
                <w:szCs w:val="28"/>
              </w:rPr>
              <w:t>（1）提升本調查曝光度</w:t>
            </w:r>
            <w:r w:rsidR="00B01F66">
              <w:rPr>
                <w:rFonts w:ascii="標楷體" w:eastAsia="標楷體" w:hAnsi="標楷體" w:hint="eastAsia"/>
                <w:sz w:val="28"/>
                <w:szCs w:val="28"/>
              </w:rPr>
              <w:t>及</w:t>
            </w:r>
            <w:r w:rsidRPr="00A45DC2">
              <w:rPr>
                <w:rFonts w:ascii="標楷體" w:eastAsia="標楷體" w:hAnsi="標楷體" w:hint="eastAsia"/>
                <w:sz w:val="28"/>
                <w:szCs w:val="28"/>
              </w:rPr>
              <w:t>受訪成功率：</w:t>
            </w:r>
          </w:p>
          <w:p w:rsidR="00A45DC2" w:rsidRPr="00A45DC2" w:rsidRDefault="00A45DC2" w:rsidP="00934C53">
            <w:pPr>
              <w:pStyle w:val="Web"/>
              <w:spacing w:before="0" w:beforeAutospacing="0" w:after="0" w:afterAutospacing="0" w:line="440" w:lineRule="exact"/>
              <w:ind w:leftChars="450" w:left="1080"/>
              <w:jc w:val="both"/>
              <w:rPr>
                <w:rFonts w:ascii="標楷體" w:eastAsia="標楷體" w:hAnsi="標楷體"/>
                <w:sz w:val="28"/>
                <w:szCs w:val="28"/>
              </w:rPr>
            </w:pPr>
            <w:proofErr w:type="gramStart"/>
            <w:r w:rsidRPr="00A45DC2">
              <w:rPr>
                <w:rFonts w:ascii="標楷體" w:eastAsia="標楷體" w:hAnsi="標楷體" w:hint="eastAsia"/>
                <w:sz w:val="28"/>
                <w:szCs w:val="28"/>
              </w:rPr>
              <w:t>鑑</w:t>
            </w:r>
            <w:proofErr w:type="gramEnd"/>
            <w:r w:rsidRPr="00A45DC2">
              <w:rPr>
                <w:rFonts w:ascii="標楷體" w:eastAsia="標楷體" w:hAnsi="標楷體" w:hint="eastAsia"/>
                <w:sz w:val="28"/>
                <w:szCs w:val="28"/>
              </w:rPr>
              <w:t>於本調查受訪樣本僅有國內各上市（櫃）、</w:t>
            </w:r>
            <w:proofErr w:type="gramStart"/>
            <w:r w:rsidRPr="00A45DC2">
              <w:rPr>
                <w:rFonts w:ascii="標楷體" w:eastAsia="標楷體" w:hAnsi="標楷體" w:hint="eastAsia"/>
                <w:sz w:val="28"/>
                <w:szCs w:val="28"/>
              </w:rPr>
              <w:t>興櫃及</w:t>
            </w:r>
            <w:proofErr w:type="gramEnd"/>
            <w:r w:rsidRPr="00A45DC2">
              <w:rPr>
                <w:rFonts w:ascii="標楷體" w:eastAsia="標楷體" w:hAnsi="標楷體" w:hint="eastAsia"/>
                <w:sz w:val="28"/>
                <w:szCs w:val="28"/>
              </w:rPr>
              <w:t>外商公司，有效樣本數越高，調查成果亦越有參考之價值，是為提升企業受訪之成功率，亟需提升本調查曝光度，</w:t>
            </w:r>
            <w:proofErr w:type="gramStart"/>
            <w:r w:rsidRPr="00A45DC2">
              <w:rPr>
                <w:rFonts w:ascii="標楷體" w:eastAsia="標楷體" w:hAnsi="標楷體" w:hint="eastAsia"/>
                <w:sz w:val="28"/>
                <w:szCs w:val="28"/>
              </w:rPr>
              <w:t>爰</w:t>
            </w:r>
            <w:proofErr w:type="gramEnd"/>
            <w:r w:rsidRPr="00A45DC2">
              <w:rPr>
                <w:rFonts w:ascii="標楷體" w:eastAsia="標楷體" w:hAnsi="標楷體" w:hint="eastAsia"/>
                <w:sz w:val="28"/>
                <w:szCs w:val="28"/>
              </w:rPr>
              <w:t>辦理創新作為，使得</w:t>
            </w:r>
            <w:proofErr w:type="gramStart"/>
            <w:r w:rsidRPr="00A45DC2">
              <w:rPr>
                <w:rFonts w:ascii="標楷體" w:eastAsia="標楷體" w:hAnsi="標楷體" w:hint="eastAsia"/>
                <w:sz w:val="28"/>
                <w:szCs w:val="28"/>
              </w:rPr>
              <w:t>102</w:t>
            </w:r>
            <w:proofErr w:type="gramEnd"/>
            <w:r w:rsidRPr="00A45DC2">
              <w:rPr>
                <w:rFonts w:ascii="標楷體" w:eastAsia="標楷體" w:hAnsi="標楷體" w:hint="eastAsia"/>
                <w:sz w:val="28"/>
                <w:szCs w:val="28"/>
              </w:rPr>
              <w:t>年</w:t>
            </w:r>
            <w:r w:rsidR="00885E9A">
              <w:rPr>
                <w:rFonts w:ascii="標楷體" w:eastAsia="標楷體" w:hAnsi="標楷體" w:hint="eastAsia"/>
                <w:sz w:val="28"/>
                <w:szCs w:val="28"/>
              </w:rPr>
              <w:t>度</w:t>
            </w:r>
            <w:r w:rsidRPr="00A45DC2">
              <w:rPr>
                <w:rFonts w:ascii="標楷體" w:eastAsia="標楷體" w:hAnsi="標楷體" w:hint="eastAsia"/>
                <w:sz w:val="28"/>
                <w:szCs w:val="28"/>
              </w:rPr>
              <w:t>訪問成功樣本數為1,085家，較101年1,082家成長3家</w:t>
            </w:r>
            <w:r w:rsidR="00885E9A">
              <w:rPr>
                <w:rFonts w:ascii="標楷體" w:eastAsia="標楷體" w:hAnsi="標楷體" w:hint="eastAsia"/>
                <w:sz w:val="28"/>
                <w:szCs w:val="28"/>
              </w:rPr>
              <w:t>，相關</w:t>
            </w:r>
            <w:r w:rsidR="00885E9A" w:rsidRPr="00A45DC2">
              <w:rPr>
                <w:rFonts w:ascii="標楷體" w:eastAsia="標楷體" w:hAnsi="標楷體" w:hint="eastAsia"/>
                <w:sz w:val="28"/>
                <w:szCs w:val="28"/>
              </w:rPr>
              <w:t>創新作為</w:t>
            </w:r>
            <w:r w:rsidR="00885E9A">
              <w:rPr>
                <w:rFonts w:ascii="標楷體" w:eastAsia="標楷體" w:hAnsi="標楷體" w:hint="eastAsia"/>
                <w:sz w:val="28"/>
                <w:szCs w:val="28"/>
              </w:rPr>
              <w:t>如下</w:t>
            </w:r>
            <w:r w:rsidRPr="00A45DC2">
              <w:rPr>
                <w:rFonts w:ascii="標楷體" w:eastAsia="標楷體" w:hAnsi="標楷體" w:hint="eastAsia"/>
                <w:sz w:val="28"/>
                <w:szCs w:val="28"/>
              </w:rPr>
              <w:t>：</w:t>
            </w:r>
          </w:p>
          <w:p w:rsidR="00A45DC2" w:rsidRPr="00A45DC2" w:rsidRDefault="00A45DC2" w:rsidP="00B17BCD">
            <w:pPr>
              <w:pStyle w:val="Web"/>
              <w:spacing w:before="0" w:beforeAutospacing="0" w:after="0" w:afterAutospacing="0" w:line="440" w:lineRule="exact"/>
              <w:ind w:leftChars="450" w:left="1500" w:hangingChars="150" w:hanging="420"/>
              <w:jc w:val="both"/>
              <w:rPr>
                <w:rFonts w:ascii="標楷體" w:eastAsia="標楷體" w:hAnsi="標楷體"/>
                <w:sz w:val="28"/>
                <w:szCs w:val="28"/>
              </w:rPr>
            </w:pPr>
            <w:r w:rsidRPr="00A45DC2">
              <w:rPr>
                <w:rFonts w:ascii="標楷體" w:eastAsia="標楷體" w:hAnsi="標楷體" w:hint="eastAsia"/>
                <w:sz w:val="28"/>
                <w:szCs w:val="28"/>
              </w:rPr>
              <w:t>A、於警政署刑事警察局網站之首頁公告本調查案訊息，提升受訪者配合接受調查意願。</w:t>
            </w:r>
          </w:p>
          <w:p w:rsidR="00A45DC2" w:rsidRPr="00A45DC2" w:rsidRDefault="00A45DC2" w:rsidP="00B17BCD">
            <w:pPr>
              <w:pStyle w:val="Web"/>
              <w:spacing w:before="0" w:beforeAutospacing="0" w:after="0" w:afterAutospacing="0" w:line="440" w:lineRule="exact"/>
              <w:ind w:leftChars="450" w:left="1500" w:hangingChars="150" w:hanging="420"/>
              <w:jc w:val="both"/>
              <w:rPr>
                <w:rFonts w:ascii="標楷體" w:eastAsia="標楷體" w:hAnsi="標楷體"/>
                <w:sz w:val="28"/>
                <w:szCs w:val="28"/>
              </w:rPr>
            </w:pPr>
            <w:r w:rsidRPr="00A45DC2">
              <w:rPr>
                <w:rFonts w:ascii="標楷體" w:eastAsia="標楷體" w:hAnsi="標楷體" w:hint="eastAsia"/>
                <w:sz w:val="28"/>
                <w:szCs w:val="28"/>
              </w:rPr>
              <w:t>B、為避免各受訪者誤認為詐騙電話而拒絕受訪，影響本工作調查有效樣本數量，特要求「165反詐騙專線」熟知調查資訊，以利本調查案順利進行。</w:t>
            </w:r>
          </w:p>
          <w:p w:rsidR="00A45DC2" w:rsidRPr="00A45DC2" w:rsidRDefault="00A45DC2" w:rsidP="00B17BCD">
            <w:pPr>
              <w:pStyle w:val="Web"/>
              <w:spacing w:before="0" w:beforeAutospacing="0" w:after="0" w:afterAutospacing="0" w:line="440" w:lineRule="exact"/>
              <w:ind w:leftChars="450" w:left="1500" w:hangingChars="150" w:hanging="420"/>
              <w:jc w:val="both"/>
              <w:rPr>
                <w:rFonts w:ascii="標楷體" w:eastAsia="標楷體" w:hAnsi="標楷體"/>
                <w:sz w:val="28"/>
                <w:szCs w:val="28"/>
              </w:rPr>
            </w:pPr>
            <w:r w:rsidRPr="00A45DC2">
              <w:rPr>
                <w:rFonts w:ascii="標楷體" w:eastAsia="標楷體" w:hAnsi="標楷體" w:hint="eastAsia"/>
                <w:sz w:val="28"/>
                <w:szCs w:val="28"/>
              </w:rPr>
              <w:t>C、102年8月2日發布「</w:t>
            </w:r>
            <w:proofErr w:type="gramStart"/>
            <w:r w:rsidRPr="00A45DC2">
              <w:rPr>
                <w:rFonts w:ascii="標楷體" w:eastAsia="標楷體" w:hAnsi="標楷體" w:hint="eastAsia"/>
                <w:sz w:val="28"/>
                <w:szCs w:val="28"/>
              </w:rPr>
              <w:t>102</w:t>
            </w:r>
            <w:proofErr w:type="gramEnd"/>
            <w:r w:rsidRPr="00A45DC2">
              <w:rPr>
                <w:rFonts w:ascii="標楷體" w:eastAsia="標楷體" w:hAnsi="標楷體" w:hint="eastAsia"/>
                <w:sz w:val="28"/>
                <w:szCs w:val="28"/>
              </w:rPr>
              <w:t>年</w:t>
            </w:r>
            <w:r w:rsidR="008F502B">
              <w:rPr>
                <w:rFonts w:ascii="標楷體" w:eastAsia="標楷體" w:hAnsi="標楷體" w:hint="eastAsia"/>
                <w:sz w:val="28"/>
                <w:szCs w:val="28"/>
              </w:rPr>
              <w:t>度</w:t>
            </w:r>
            <w:r w:rsidRPr="00A45DC2">
              <w:rPr>
                <w:rFonts w:ascii="標楷體" w:eastAsia="標楷體" w:hAnsi="標楷體" w:hint="eastAsia"/>
                <w:sz w:val="28"/>
                <w:szCs w:val="28"/>
              </w:rPr>
              <w:t>企業對政府提升防制組織犯罪成效滿意度調查開跑，您的意見就是政府的動力」新聞資</w:t>
            </w:r>
            <w:r w:rsidRPr="00A45DC2">
              <w:rPr>
                <w:rFonts w:ascii="標楷體" w:eastAsia="標楷體" w:hAnsi="標楷體" w:hint="eastAsia"/>
                <w:sz w:val="28"/>
                <w:szCs w:val="28"/>
              </w:rPr>
              <w:lastRenderedPageBreak/>
              <w:t>料，並獲聯合新聞網、蘋果日報網路即時新聞登載，增強受訪者印象，提升接受調查意願。</w:t>
            </w:r>
          </w:p>
          <w:p w:rsidR="00A45DC2" w:rsidRPr="00A45DC2" w:rsidRDefault="00A45DC2" w:rsidP="001D68AB">
            <w:pPr>
              <w:pStyle w:val="Web"/>
              <w:spacing w:before="0" w:beforeAutospacing="0" w:after="0" w:afterAutospacing="0" w:line="440" w:lineRule="exact"/>
              <w:ind w:leftChars="170" w:left="1052" w:hangingChars="230" w:hanging="644"/>
              <w:jc w:val="both"/>
              <w:rPr>
                <w:rFonts w:ascii="標楷體" w:eastAsia="標楷體" w:hAnsi="標楷體"/>
                <w:sz w:val="28"/>
                <w:szCs w:val="28"/>
              </w:rPr>
            </w:pPr>
            <w:r w:rsidRPr="00A45DC2">
              <w:rPr>
                <w:rFonts w:ascii="標楷體" w:eastAsia="標楷體" w:hAnsi="標楷體" w:hint="eastAsia"/>
                <w:sz w:val="28"/>
                <w:szCs w:val="28"/>
              </w:rPr>
              <w:t>（2）增設「支持</w:t>
            </w:r>
            <w:proofErr w:type="gramStart"/>
            <w:r w:rsidRPr="00A45DC2">
              <w:rPr>
                <w:rFonts w:ascii="標楷體" w:eastAsia="標楷體" w:hAnsi="標楷體" w:hint="eastAsia"/>
                <w:sz w:val="28"/>
                <w:szCs w:val="28"/>
              </w:rPr>
              <w:t>研</w:t>
            </w:r>
            <w:proofErr w:type="gramEnd"/>
            <w:r w:rsidRPr="00A45DC2">
              <w:rPr>
                <w:rFonts w:ascii="標楷體" w:eastAsia="標楷體" w:hAnsi="標楷體" w:hint="eastAsia"/>
                <w:sz w:val="28"/>
                <w:szCs w:val="28"/>
              </w:rPr>
              <w:t>擬反黑專法、增訂排黑條款等法律規範」認知：</w:t>
            </w:r>
          </w:p>
          <w:p w:rsidR="00A45DC2" w:rsidRPr="00A45DC2" w:rsidRDefault="00A45DC2" w:rsidP="00F21E69">
            <w:pPr>
              <w:pStyle w:val="Web"/>
              <w:spacing w:before="0" w:beforeAutospacing="0" w:after="0" w:afterAutospacing="0" w:line="440" w:lineRule="exact"/>
              <w:ind w:leftChars="450" w:left="1080"/>
              <w:jc w:val="both"/>
              <w:rPr>
                <w:rFonts w:ascii="標楷體" w:eastAsia="標楷體" w:hAnsi="標楷體"/>
                <w:sz w:val="28"/>
                <w:szCs w:val="28"/>
              </w:rPr>
            </w:pPr>
            <w:proofErr w:type="gramStart"/>
            <w:r w:rsidRPr="00A45DC2">
              <w:rPr>
                <w:rFonts w:ascii="標楷體" w:eastAsia="標楷體" w:hAnsi="標楷體" w:hint="eastAsia"/>
                <w:sz w:val="28"/>
                <w:szCs w:val="28"/>
              </w:rPr>
              <w:t>鑑</w:t>
            </w:r>
            <w:proofErr w:type="gramEnd"/>
            <w:r w:rsidRPr="00A45DC2">
              <w:rPr>
                <w:rFonts w:ascii="標楷體" w:eastAsia="標楷體" w:hAnsi="標楷體" w:hint="eastAsia"/>
                <w:sz w:val="28"/>
                <w:szCs w:val="28"/>
              </w:rPr>
              <w:t>於防制黑道幫派犯罪，應以能達到「事先加強預防」</w:t>
            </w:r>
            <w:r w:rsidR="004A0673">
              <w:rPr>
                <w:rFonts w:ascii="標楷體" w:eastAsia="標楷體" w:hAnsi="標楷體" w:hint="eastAsia"/>
                <w:sz w:val="28"/>
                <w:szCs w:val="28"/>
              </w:rPr>
              <w:t>，</w:t>
            </w:r>
            <w:r w:rsidRPr="00A45DC2">
              <w:rPr>
                <w:rFonts w:ascii="標楷體" w:eastAsia="標楷體" w:hAnsi="標楷體" w:hint="eastAsia"/>
                <w:sz w:val="28"/>
                <w:szCs w:val="28"/>
              </w:rPr>
              <w:t>並能兼具「事後從嚴處罰」為上策，而我國尚缺乏此類法令，為先行瞭解企業對政府制定相關法令之意向，102年</w:t>
            </w:r>
            <w:proofErr w:type="gramStart"/>
            <w:r w:rsidRPr="00A45DC2">
              <w:rPr>
                <w:rFonts w:ascii="標楷體" w:eastAsia="標楷體" w:hAnsi="標楷體" w:hint="eastAsia"/>
                <w:sz w:val="28"/>
                <w:szCs w:val="28"/>
              </w:rPr>
              <w:t>特</w:t>
            </w:r>
            <w:proofErr w:type="gramEnd"/>
            <w:r w:rsidRPr="00A45DC2">
              <w:rPr>
                <w:rFonts w:ascii="標楷體" w:eastAsia="標楷體" w:hAnsi="標楷體" w:hint="eastAsia"/>
                <w:sz w:val="28"/>
                <w:szCs w:val="28"/>
              </w:rPr>
              <w:t>於調查增設「以目前國內針對黑道幫派活動的防制與處罰現況來看，請問您是否支持今後</w:t>
            </w:r>
            <w:proofErr w:type="gramStart"/>
            <w:r w:rsidRPr="00A45DC2">
              <w:rPr>
                <w:rFonts w:ascii="標楷體" w:eastAsia="標楷體" w:hAnsi="標楷體" w:hint="eastAsia"/>
                <w:sz w:val="28"/>
                <w:szCs w:val="28"/>
              </w:rPr>
              <w:t>研</w:t>
            </w:r>
            <w:proofErr w:type="gramEnd"/>
            <w:r w:rsidRPr="00A45DC2">
              <w:rPr>
                <w:rFonts w:ascii="標楷體" w:eastAsia="標楷體" w:hAnsi="標楷體" w:hint="eastAsia"/>
                <w:sz w:val="28"/>
                <w:szCs w:val="28"/>
              </w:rPr>
              <w:t>擬反黑專法、增訂排黑條款等法律規範」認知度選項，做為政策先行之「風向球」。統計本選項之認知度94.5％，雖無歷年調查結果可比較，惟證明大部分企業均支持政府</w:t>
            </w:r>
            <w:proofErr w:type="gramStart"/>
            <w:r w:rsidRPr="00A45DC2">
              <w:rPr>
                <w:rFonts w:ascii="標楷體" w:eastAsia="標楷體" w:hAnsi="標楷體" w:hint="eastAsia"/>
                <w:sz w:val="28"/>
                <w:szCs w:val="28"/>
              </w:rPr>
              <w:t>賡</w:t>
            </w:r>
            <w:proofErr w:type="gramEnd"/>
            <w:r w:rsidRPr="00A45DC2">
              <w:rPr>
                <w:rFonts w:ascii="標楷體" w:eastAsia="標楷體" w:hAnsi="標楷體" w:hint="eastAsia"/>
                <w:sz w:val="28"/>
                <w:szCs w:val="28"/>
              </w:rPr>
              <w:t>續研究制定相關反黑法令，有效成為政策先行之「風向球」。</w:t>
            </w:r>
          </w:p>
          <w:p w:rsidR="00A45DC2" w:rsidRPr="00A45DC2" w:rsidRDefault="00A45DC2" w:rsidP="00EC0D0D">
            <w:pPr>
              <w:pStyle w:val="Web"/>
              <w:spacing w:before="0" w:beforeAutospacing="0" w:after="0" w:afterAutospacing="0" w:line="440" w:lineRule="exact"/>
              <w:ind w:leftChars="200" w:left="782" w:rightChars="20" w:right="48" w:hangingChars="108" w:hanging="302"/>
              <w:jc w:val="both"/>
              <w:rPr>
                <w:rFonts w:ascii="標楷體" w:eastAsia="標楷體" w:hAnsi="標楷體"/>
                <w:sz w:val="28"/>
                <w:szCs w:val="28"/>
              </w:rPr>
            </w:pPr>
            <w:r w:rsidRPr="00A45DC2">
              <w:rPr>
                <w:rFonts w:ascii="標楷體" w:eastAsia="標楷體" w:hAnsi="標楷體" w:hint="eastAsia"/>
                <w:sz w:val="28"/>
                <w:szCs w:val="28"/>
              </w:rPr>
              <w:t>2.業務作為之創新：</w:t>
            </w:r>
          </w:p>
          <w:p w:rsidR="00A45DC2" w:rsidRPr="00A45DC2" w:rsidRDefault="00A45DC2" w:rsidP="008755E0">
            <w:pPr>
              <w:pStyle w:val="Web"/>
              <w:spacing w:before="0" w:beforeAutospacing="0" w:after="0" w:afterAutospacing="0" w:line="440" w:lineRule="exact"/>
              <w:ind w:leftChars="170" w:left="1108" w:hangingChars="250" w:hanging="700"/>
              <w:jc w:val="both"/>
              <w:rPr>
                <w:rFonts w:ascii="標楷體" w:eastAsia="標楷體" w:hAnsi="標楷體"/>
                <w:sz w:val="28"/>
                <w:szCs w:val="28"/>
              </w:rPr>
            </w:pPr>
            <w:r w:rsidRPr="00A45DC2">
              <w:rPr>
                <w:rFonts w:ascii="標楷體" w:eastAsia="標楷體" w:hAnsi="標楷體" w:hint="eastAsia"/>
                <w:sz w:val="28"/>
                <w:szCs w:val="28"/>
              </w:rPr>
              <w:t>（1）首創實施「指定關鍵對象」情</w:t>
            </w:r>
            <w:proofErr w:type="gramStart"/>
            <w:r w:rsidRPr="00A45DC2">
              <w:rPr>
                <w:rFonts w:ascii="標楷體" w:eastAsia="標楷體" w:hAnsi="標楷體" w:hint="eastAsia"/>
                <w:sz w:val="28"/>
                <w:szCs w:val="28"/>
              </w:rPr>
              <w:t>蒐</w:t>
            </w:r>
            <w:proofErr w:type="gramEnd"/>
            <w:r w:rsidRPr="00A45DC2">
              <w:rPr>
                <w:rFonts w:ascii="標楷體" w:eastAsia="標楷體" w:hAnsi="標楷體" w:hint="eastAsia"/>
                <w:sz w:val="28"/>
                <w:szCs w:val="28"/>
              </w:rPr>
              <w:t>工作，加強掌握全國各地重要黑道幫派分子動態：</w:t>
            </w:r>
          </w:p>
          <w:p w:rsidR="00A45DC2" w:rsidRPr="00A45DC2" w:rsidRDefault="00A45DC2" w:rsidP="008755E0">
            <w:pPr>
              <w:pStyle w:val="Web"/>
              <w:spacing w:before="0" w:beforeAutospacing="0" w:after="0" w:afterAutospacing="0" w:line="440" w:lineRule="exact"/>
              <w:ind w:leftChars="460" w:left="1104"/>
              <w:jc w:val="both"/>
              <w:rPr>
                <w:rFonts w:ascii="標楷體" w:eastAsia="標楷體" w:hAnsi="標楷體"/>
                <w:sz w:val="28"/>
                <w:szCs w:val="28"/>
              </w:rPr>
            </w:pPr>
            <w:r w:rsidRPr="00A45DC2">
              <w:rPr>
                <w:rFonts w:ascii="標楷體" w:eastAsia="標楷體" w:hAnsi="標楷體" w:hint="eastAsia"/>
                <w:sz w:val="28"/>
                <w:szCs w:val="28"/>
              </w:rPr>
              <w:t>102年5月起將各縣市轄內重要黑道幫派分子425人，列為「指定關鍵對象」，交付各警察局並強制要</w:t>
            </w:r>
            <w:r w:rsidRPr="00A45DC2">
              <w:rPr>
                <w:rFonts w:ascii="標楷體" w:eastAsia="標楷體" w:hAnsi="標楷體" w:hint="eastAsia"/>
                <w:sz w:val="28"/>
                <w:szCs w:val="28"/>
              </w:rPr>
              <w:lastRenderedPageBreak/>
              <w:t>求</w:t>
            </w:r>
            <w:proofErr w:type="gramStart"/>
            <w:r w:rsidRPr="00A45DC2">
              <w:rPr>
                <w:rFonts w:ascii="標楷體" w:eastAsia="標楷體" w:hAnsi="標楷體" w:hint="eastAsia"/>
                <w:sz w:val="28"/>
                <w:szCs w:val="28"/>
              </w:rPr>
              <w:t>蒐</w:t>
            </w:r>
            <w:proofErr w:type="gramEnd"/>
            <w:r w:rsidRPr="00A45DC2">
              <w:rPr>
                <w:rFonts w:ascii="標楷體" w:eastAsia="標楷體" w:hAnsi="標楷體" w:hint="eastAsia"/>
                <w:sz w:val="28"/>
                <w:szCs w:val="28"/>
              </w:rPr>
              <w:t>報</w:t>
            </w:r>
            <w:proofErr w:type="gramStart"/>
            <w:r w:rsidRPr="00A45DC2">
              <w:rPr>
                <w:rFonts w:ascii="標楷體" w:eastAsia="標楷體" w:hAnsi="標楷體" w:hint="eastAsia"/>
                <w:sz w:val="28"/>
                <w:szCs w:val="28"/>
              </w:rPr>
              <w:t>動態情資</w:t>
            </w:r>
            <w:proofErr w:type="gramEnd"/>
            <w:r w:rsidRPr="00A45DC2">
              <w:rPr>
                <w:rFonts w:ascii="標楷體" w:eastAsia="標楷體" w:hAnsi="標楷體" w:hint="eastAsia"/>
                <w:sz w:val="28"/>
                <w:szCs w:val="28"/>
              </w:rPr>
              <w:t>，實施期間以「治平專案」檢肅到案者計16人，有助提升受訪者對於政府強力施政之良好印象。</w:t>
            </w:r>
          </w:p>
          <w:p w:rsidR="00A45DC2" w:rsidRPr="00A45DC2" w:rsidRDefault="00A45DC2" w:rsidP="008755E0">
            <w:pPr>
              <w:pStyle w:val="Web"/>
              <w:spacing w:before="0" w:beforeAutospacing="0" w:after="0" w:afterAutospacing="0" w:line="440" w:lineRule="exact"/>
              <w:ind w:leftChars="170" w:left="1136" w:hangingChars="260" w:hanging="728"/>
              <w:jc w:val="both"/>
              <w:rPr>
                <w:rFonts w:ascii="標楷體" w:eastAsia="標楷體" w:hAnsi="標楷體"/>
                <w:sz w:val="28"/>
                <w:szCs w:val="28"/>
              </w:rPr>
            </w:pPr>
            <w:r w:rsidRPr="00A45DC2">
              <w:rPr>
                <w:rFonts w:ascii="標楷體" w:eastAsia="標楷體" w:hAnsi="標楷體" w:hint="eastAsia"/>
                <w:sz w:val="28"/>
                <w:szCs w:val="28"/>
              </w:rPr>
              <w:t>（2）策劃實施「</w:t>
            </w:r>
            <w:proofErr w:type="gramStart"/>
            <w:r w:rsidRPr="00A45DC2">
              <w:rPr>
                <w:rFonts w:ascii="標楷體" w:eastAsia="標楷體" w:hAnsi="標楷體" w:hint="eastAsia"/>
                <w:sz w:val="28"/>
                <w:szCs w:val="28"/>
              </w:rPr>
              <w:t>102</w:t>
            </w:r>
            <w:proofErr w:type="gramEnd"/>
            <w:r w:rsidRPr="00A45DC2">
              <w:rPr>
                <w:rFonts w:ascii="標楷體" w:eastAsia="標楷體" w:hAnsi="標楷體" w:hint="eastAsia"/>
                <w:sz w:val="28"/>
                <w:szCs w:val="28"/>
              </w:rPr>
              <w:t>年</w:t>
            </w:r>
            <w:r w:rsidR="0094361E">
              <w:rPr>
                <w:rFonts w:ascii="標楷體" w:eastAsia="標楷體" w:hAnsi="標楷體" w:hint="eastAsia"/>
                <w:sz w:val="28"/>
                <w:szCs w:val="28"/>
              </w:rPr>
              <w:t>度</w:t>
            </w:r>
            <w:r w:rsidRPr="00A45DC2">
              <w:rPr>
                <w:rFonts w:ascii="標楷體" w:eastAsia="標楷體" w:hAnsi="標楷體" w:hint="eastAsia"/>
                <w:sz w:val="28"/>
                <w:szCs w:val="28"/>
              </w:rPr>
              <w:t>觀光旅遊相關行業專案性查訪」：</w:t>
            </w:r>
          </w:p>
          <w:p w:rsidR="00A45DC2" w:rsidRPr="00A45DC2" w:rsidRDefault="00A45DC2" w:rsidP="00F818A4">
            <w:pPr>
              <w:pStyle w:val="Web"/>
              <w:spacing w:before="0" w:beforeAutospacing="0" w:after="0" w:afterAutospacing="0" w:line="440" w:lineRule="exact"/>
              <w:ind w:leftChars="470" w:left="1128"/>
              <w:jc w:val="both"/>
              <w:rPr>
                <w:rFonts w:ascii="標楷體" w:eastAsia="標楷體" w:hAnsi="標楷體"/>
                <w:sz w:val="28"/>
                <w:szCs w:val="28"/>
              </w:rPr>
            </w:pPr>
            <w:r w:rsidRPr="00A45DC2">
              <w:rPr>
                <w:rFonts w:ascii="標楷體" w:eastAsia="標楷體" w:hAnsi="標楷體" w:hint="eastAsia"/>
                <w:sz w:val="28"/>
                <w:szCs w:val="28"/>
              </w:rPr>
              <w:t>因應行政院觀光發展推動委員會實施「優化觀光客來</w:t>
            </w:r>
            <w:proofErr w:type="gramStart"/>
            <w:r w:rsidRPr="00A45DC2">
              <w:rPr>
                <w:rFonts w:ascii="標楷體" w:eastAsia="標楷體" w:hAnsi="標楷體" w:hint="eastAsia"/>
                <w:sz w:val="28"/>
                <w:szCs w:val="28"/>
              </w:rPr>
              <w:t>臺</w:t>
            </w:r>
            <w:proofErr w:type="gramEnd"/>
            <w:r w:rsidRPr="00A45DC2">
              <w:rPr>
                <w:rFonts w:ascii="標楷體" w:eastAsia="標楷體" w:hAnsi="標楷體" w:hint="eastAsia"/>
                <w:sz w:val="28"/>
                <w:szCs w:val="28"/>
              </w:rPr>
              <w:t>旅遊品質」專案主動策劃；查訪工作期間發現3家曾受同一犯罪集團侵害，並由</w:t>
            </w:r>
            <w:proofErr w:type="gramStart"/>
            <w:r w:rsidRPr="00A45DC2">
              <w:rPr>
                <w:rFonts w:ascii="標楷體" w:eastAsia="標楷體" w:hAnsi="標楷體" w:hint="eastAsia"/>
                <w:sz w:val="28"/>
                <w:szCs w:val="28"/>
              </w:rPr>
              <w:t>臺</w:t>
            </w:r>
            <w:proofErr w:type="gramEnd"/>
            <w:r w:rsidRPr="00A45DC2">
              <w:rPr>
                <w:rFonts w:ascii="標楷體" w:eastAsia="標楷體" w:hAnsi="標楷體" w:hint="eastAsia"/>
                <w:sz w:val="28"/>
                <w:szCs w:val="28"/>
              </w:rPr>
              <w:t>南市政府警察局於102年4月17日查獲脅迫觀光客購買偽劣鹿茸及中藥之犯罪集團，有效彰顯警察機關「為民服務」及「主動打擊不法」形象。</w:t>
            </w:r>
          </w:p>
          <w:p w:rsidR="00A45DC2" w:rsidRPr="00A45DC2" w:rsidRDefault="00A45DC2" w:rsidP="00C70061">
            <w:pPr>
              <w:pStyle w:val="Web"/>
              <w:spacing w:before="0" w:beforeAutospacing="0" w:after="0" w:afterAutospacing="0" w:line="440" w:lineRule="exact"/>
              <w:ind w:leftChars="170" w:left="1052" w:hangingChars="230" w:hanging="644"/>
              <w:jc w:val="both"/>
              <w:rPr>
                <w:rFonts w:ascii="標楷體" w:eastAsia="標楷體" w:hAnsi="標楷體"/>
                <w:sz w:val="28"/>
                <w:szCs w:val="28"/>
              </w:rPr>
            </w:pPr>
            <w:r w:rsidRPr="00A45DC2">
              <w:rPr>
                <w:rFonts w:ascii="標楷體" w:eastAsia="標楷體" w:hAnsi="標楷體" w:hint="eastAsia"/>
                <w:sz w:val="28"/>
                <w:szCs w:val="28"/>
              </w:rPr>
              <w:t>（3）督促各警察局對於轄內不良幫派組</w:t>
            </w:r>
            <w:r w:rsidR="0058079D">
              <w:rPr>
                <w:rFonts w:ascii="標楷體" w:eastAsia="標楷體" w:hAnsi="標楷體" w:hint="eastAsia"/>
                <w:sz w:val="28"/>
                <w:szCs w:val="28"/>
              </w:rPr>
              <w:t>合</w:t>
            </w:r>
            <w:r w:rsidRPr="00A45DC2">
              <w:rPr>
                <w:rFonts w:ascii="標楷體" w:eastAsia="標楷體" w:hAnsi="標楷體" w:hint="eastAsia"/>
                <w:sz w:val="28"/>
                <w:szCs w:val="28"/>
              </w:rPr>
              <w:t>從事公開活動案件積極加強防制，提升人民對政府執法信心：</w:t>
            </w:r>
          </w:p>
          <w:p w:rsidR="00A45DC2" w:rsidRPr="00A45DC2" w:rsidRDefault="00A45DC2" w:rsidP="008755E0">
            <w:pPr>
              <w:pStyle w:val="Web"/>
              <w:spacing w:before="0" w:beforeAutospacing="0" w:after="0" w:afterAutospacing="0" w:line="440" w:lineRule="exact"/>
              <w:ind w:leftChars="460" w:left="1104"/>
              <w:jc w:val="both"/>
              <w:rPr>
                <w:rFonts w:ascii="標楷體" w:eastAsia="標楷體" w:hAnsi="標楷體"/>
                <w:sz w:val="28"/>
                <w:szCs w:val="28"/>
              </w:rPr>
            </w:pPr>
            <w:proofErr w:type="gramStart"/>
            <w:r w:rsidRPr="00A45DC2">
              <w:rPr>
                <w:rFonts w:ascii="標楷體" w:eastAsia="標楷體" w:hAnsi="標楷體" w:hint="eastAsia"/>
                <w:sz w:val="28"/>
                <w:szCs w:val="28"/>
              </w:rPr>
              <w:t>鑑</w:t>
            </w:r>
            <w:proofErr w:type="gramEnd"/>
            <w:r w:rsidRPr="00A45DC2">
              <w:rPr>
                <w:rFonts w:ascii="標楷體" w:eastAsia="標楷體" w:hAnsi="標楷體" w:hint="eastAsia"/>
                <w:sz w:val="28"/>
                <w:szCs w:val="28"/>
              </w:rPr>
              <w:t>於黑道幫派公開活動容易引起民眾對於治安之負面觀感，警政署於</w:t>
            </w:r>
            <w:proofErr w:type="gramStart"/>
            <w:r w:rsidRPr="00A45DC2">
              <w:rPr>
                <w:rFonts w:ascii="標楷體" w:eastAsia="標楷體" w:hAnsi="標楷體" w:hint="eastAsia"/>
                <w:sz w:val="28"/>
                <w:szCs w:val="28"/>
              </w:rPr>
              <w:t>102</w:t>
            </w:r>
            <w:proofErr w:type="gramEnd"/>
            <w:r w:rsidRPr="00A45DC2">
              <w:rPr>
                <w:rFonts w:ascii="標楷體" w:eastAsia="標楷體" w:hAnsi="標楷體" w:hint="eastAsia"/>
                <w:sz w:val="28"/>
                <w:szCs w:val="28"/>
              </w:rPr>
              <w:t>年</w:t>
            </w:r>
            <w:r w:rsidR="00A82289">
              <w:rPr>
                <w:rFonts w:ascii="標楷體" w:eastAsia="標楷體" w:hAnsi="標楷體" w:hint="eastAsia"/>
                <w:sz w:val="28"/>
                <w:szCs w:val="28"/>
              </w:rPr>
              <w:t>度</w:t>
            </w:r>
            <w:r w:rsidRPr="00A45DC2">
              <w:rPr>
                <w:rFonts w:ascii="標楷體" w:eastAsia="標楷體" w:hAnsi="標楷體" w:hint="eastAsia"/>
                <w:sz w:val="28"/>
                <w:szCs w:val="28"/>
              </w:rPr>
              <w:t>起，以績效評核導引警察機關對黑道幫派婚喪喜慶公開活動應強制執行防制作為，102年規劃執行防制勤務場次較101年增加3.25％，攔檢盤查人數增加22.09％；其中並有防制「四海幫前</w:t>
            </w:r>
            <w:proofErr w:type="gramStart"/>
            <w:r w:rsidRPr="00A45DC2">
              <w:rPr>
                <w:rFonts w:ascii="標楷體" w:eastAsia="標楷體" w:hAnsi="標楷體" w:hint="eastAsia"/>
                <w:sz w:val="28"/>
                <w:szCs w:val="28"/>
              </w:rPr>
              <w:t>幫主賈○年</w:t>
            </w:r>
            <w:proofErr w:type="gramEnd"/>
            <w:r w:rsidRPr="00A45DC2">
              <w:rPr>
                <w:rFonts w:ascii="標楷體" w:eastAsia="標楷體" w:hAnsi="標楷體" w:hint="eastAsia"/>
                <w:sz w:val="28"/>
                <w:szCs w:val="28"/>
              </w:rPr>
              <w:t>喪禮」、「竹聯幫分</w:t>
            </w:r>
            <w:r w:rsidRPr="00A45DC2">
              <w:rPr>
                <w:rFonts w:ascii="標楷體" w:eastAsia="標楷體" w:hAnsi="標楷體" w:hint="eastAsia"/>
                <w:sz w:val="28"/>
                <w:szCs w:val="28"/>
              </w:rPr>
              <w:lastRenderedPageBreak/>
              <w:t>子張○樂返國投案」等重要場次，有效提升人民對政府執法信心。</w:t>
            </w:r>
          </w:p>
          <w:p w:rsidR="00A45DC2" w:rsidRPr="00A45DC2" w:rsidRDefault="00A45DC2" w:rsidP="00C70061">
            <w:pPr>
              <w:pStyle w:val="Web"/>
              <w:spacing w:before="0" w:beforeAutospacing="0" w:after="0" w:afterAutospacing="0" w:line="440" w:lineRule="exact"/>
              <w:ind w:leftChars="170" w:left="1052" w:hangingChars="230" w:hanging="644"/>
              <w:jc w:val="both"/>
              <w:rPr>
                <w:rFonts w:ascii="標楷體" w:eastAsia="標楷體" w:hAnsi="標楷體"/>
                <w:sz w:val="28"/>
                <w:szCs w:val="28"/>
              </w:rPr>
            </w:pPr>
            <w:r w:rsidRPr="00A45DC2">
              <w:rPr>
                <w:rFonts w:ascii="標楷體" w:eastAsia="標楷體" w:hAnsi="標楷體" w:hint="eastAsia"/>
                <w:sz w:val="28"/>
                <w:szCs w:val="28"/>
              </w:rPr>
              <w:t>（4）提升「治平專案目標」成效：</w:t>
            </w:r>
          </w:p>
          <w:p w:rsidR="00A45DC2" w:rsidRPr="00A45DC2" w:rsidRDefault="00A45DC2" w:rsidP="00F818A4">
            <w:pPr>
              <w:pStyle w:val="Web"/>
              <w:spacing w:before="0" w:beforeAutospacing="0" w:after="0" w:afterAutospacing="0" w:line="440" w:lineRule="exact"/>
              <w:ind w:leftChars="470" w:left="1128"/>
              <w:jc w:val="both"/>
              <w:rPr>
                <w:rFonts w:ascii="標楷體" w:eastAsia="標楷體" w:hAnsi="標楷體"/>
                <w:sz w:val="28"/>
                <w:szCs w:val="28"/>
              </w:rPr>
            </w:pPr>
            <w:proofErr w:type="gramStart"/>
            <w:r w:rsidRPr="00A45DC2">
              <w:rPr>
                <w:rFonts w:ascii="標楷體" w:eastAsia="標楷體" w:hAnsi="標楷體" w:hint="eastAsia"/>
                <w:sz w:val="28"/>
                <w:szCs w:val="28"/>
              </w:rPr>
              <w:t>鑑</w:t>
            </w:r>
            <w:proofErr w:type="gramEnd"/>
            <w:r w:rsidRPr="00A45DC2">
              <w:rPr>
                <w:rFonts w:ascii="標楷體" w:eastAsia="標楷體" w:hAnsi="標楷體" w:hint="eastAsia"/>
                <w:sz w:val="28"/>
                <w:szCs w:val="28"/>
              </w:rPr>
              <w:t>於「治平專案目標」如能經法院裁定羈押，對於預防其再犯及</w:t>
            </w:r>
            <w:proofErr w:type="gramStart"/>
            <w:r w:rsidRPr="00A45DC2">
              <w:rPr>
                <w:rFonts w:ascii="標楷體" w:eastAsia="標楷體" w:hAnsi="標楷體" w:hint="eastAsia"/>
                <w:sz w:val="28"/>
                <w:szCs w:val="28"/>
              </w:rPr>
              <w:t>弭</w:t>
            </w:r>
            <w:proofErr w:type="gramEnd"/>
            <w:r w:rsidRPr="00A45DC2">
              <w:rPr>
                <w:rFonts w:ascii="標楷體" w:eastAsia="標楷體" w:hAnsi="標楷體" w:hint="eastAsia"/>
                <w:sz w:val="28"/>
                <w:szCs w:val="28"/>
              </w:rPr>
              <w:t>平被害人傷痛，</w:t>
            </w:r>
            <w:proofErr w:type="gramStart"/>
            <w:r w:rsidRPr="00A45DC2">
              <w:rPr>
                <w:rFonts w:ascii="標楷體" w:eastAsia="標楷體" w:hAnsi="標楷體" w:hint="eastAsia"/>
                <w:sz w:val="28"/>
                <w:szCs w:val="28"/>
              </w:rPr>
              <w:t>均有正</w:t>
            </w:r>
            <w:proofErr w:type="gramEnd"/>
            <w:r w:rsidRPr="00A45DC2">
              <w:rPr>
                <w:rFonts w:ascii="標楷體" w:eastAsia="標楷體" w:hAnsi="標楷體" w:hint="eastAsia"/>
                <w:sz w:val="28"/>
                <w:szCs w:val="28"/>
              </w:rPr>
              <w:t>向助益。警政署</w:t>
            </w:r>
            <w:proofErr w:type="gramStart"/>
            <w:r w:rsidRPr="00A45DC2">
              <w:rPr>
                <w:rFonts w:ascii="標楷體" w:eastAsia="標楷體" w:hAnsi="標楷體" w:hint="eastAsia"/>
                <w:sz w:val="28"/>
                <w:szCs w:val="28"/>
              </w:rPr>
              <w:t>爰</w:t>
            </w:r>
            <w:proofErr w:type="gramEnd"/>
            <w:r w:rsidRPr="00A45DC2">
              <w:rPr>
                <w:rFonts w:ascii="標楷體" w:eastAsia="標楷體" w:hAnsi="標楷體" w:hint="eastAsia"/>
                <w:sz w:val="28"/>
                <w:szCs w:val="28"/>
              </w:rPr>
              <w:t>推動實施「治平專案目標」聲請羈押機制，有效使102年目標羈押率69.1％較101年提升12.5個百分點；另並持續要求強力查緝高知名度「治平專案目標」，102年到案目標屬民意代表或公職身分者計6人，分別為縣議員1人、鄉鎮代表會主席1人、副主席1人、代表1人、里長2人，有助提升受訪者對於政府施政之良好印象。</w:t>
            </w:r>
          </w:p>
          <w:p w:rsidR="00A45DC2" w:rsidRPr="00A45DC2" w:rsidRDefault="00A45DC2" w:rsidP="00C70061">
            <w:pPr>
              <w:pStyle w:val="Web"/>
              <w:spacing w:before="0" w:beforeAutospacing="0" w:after="0" w:afterAutospacing="0" w:line="440" w:lineRule="exact"/>
              <w:ind w:leftChars="170" w:left="1052" w:hangingChars="230" w:hanging="644"/>
              <w:jc w:val="both"/>
              <w:rPr>
                <w:rFonts w:ascii="標楷體" w:eastAsia="標楷體" w:hAnsi="標楷體"/>
                <w:sz w:val="28"/>
                <w:szCs w:val="28"/>
              </w:rPr>
            </w:pPr>
            <w:r w:rsidRPr="00A45DC2">
              <w:rPr>
                <w:rFonts w:ascii="標楷體" w:eastAsia="標楷體" w:hAnsi="標楷體" w:hint="eastAsia"/>
                <w:sz w:val="28"/>
                <w:szCs w:val="28"/>
              </w:rPr>
              <w:t>（5）針對治安重點策劃全國同步掃黑行動，提升民眾對於政府掃黑之正面感受：</w:t>
            </w:r>
          </w:p>
          <w:p w:rsidR="00A45DC2" w:rsidRPr="00A45DC2" w:rsidRDefault="00A45DC2" w:rsidP="008755E0">
            <w:pPr>
              <w:pStyle w:val="Web"/>
              <w:spacing w:before="0" w:beforeAutospacing="0" w:after="0" w:afterAutospacing="0" w:line="440" w:lineRule="exact"/>
              <w:ind w:leftChars="450" w:left="1080"/>
              <w:jc w:val="both"/>
              <w:rPr>
                <w:rFonts w:ascii="標楷體" w:eastAsia="標楷體" w:hAnsi="標楷體"/>
                <w:sz w:val="28"/>
                <w:szCs w:val="28"/>
              </w:rPr>
            </w:pPr>
            <w:proofErr w:type="gramStart"/>
            <w:r w:rsidRPr="00A45DC2">
              <w:rPr>
                <w:rFonts w:ascii="標楷體" w:eastAsia="標楷體" w:hAnsi="標楷體" w:hint="eastAsia"/>
                <w:sz w:val="28"/>
                <w:szCs w:val="28"/>
              </w:rPr>
              <w:t>102</w:t>
            </w:r>
            <w:proofErr w:type="gramEnd"/>
            <w:r w:rsidRPr="00A45DC2">
              <w:rPr>
                <w:rFonts w:ascii="標楷體" w:eastAsia="標楷體" w:hAnsi="標楷體" w:hint="eastAsia"/>
                <w:sz w:val="28"/>
                <w:szCs w:val="28"/>
              </w:rPr>
              <w:t>年</w:t>
            </w:r>
            <w:r w:rsidR="001261DA">
              <w:rPr>
                <w:rFonts w:ascii="標楷體" w:eastAsia="標楷體" w:hAnsi="標楷體" w:hint="eastAsia"/>
                <w:sz w:val="28"/>
                <w:szCs w:val="28"/>
              </w:rPr>
              <w:t>度</w:t>
            </w:r>
            <w:r w:rsidRPr="00A45DC2">
              <w:rPr>
                <w:rFonts w:ascii="標楷體" w:eastAsia="標楷體" w:hAnsi="標楷體" w:hint="eastAsia"/>
                <w:sz w:val="28"/>
                <w:szCs w:val="28"/>
              </w:rPr>
              <w:t>為因應「竹聯幫分子張○樂返國投案」、「天道盟以『死</w:t>
            </w:r>
            <w:proofErr w:type="gramStart"/>
            <w:r w:rsidRPr="00A45DC2">
              <w:rPr>
                <w:rFonts w:ascii="標楷體" w:eastAsia="標楷體" w:hAnsi="標楷體" w:hint="eastAsia"/>
                <w:sz w:val="28"/>
                <w:szCs w:val="28"/>
              </w:rPr>
              <w:t>籤</w:t>
            </w:r>
            <w:proofErr w:type="gramEnd"/>
            <w:r w:rsidRPr="00A45DC2">
              <w:rPr>
                <w:rFonts w:ascii="標楷體" w:eastAsia="標楷體" w:hAnsi="標楷體" w:hint="eastAsia"/>
                <w:sz w:val="28"/>
                <w:szCs w:val="28"/>
              </w:rPr>
              <w:t>暗殺』、『</w:t>
            </w:r>
            <w:proofErr w:type="gramStart"/>
            <w:r w:rsidRPr="00A45DC2">
              <w:rPr>
                <w:rFonts w:ascii="標楷體" w:eastAsia="標楷體" w:hAnsi="標楷體" w:hint="eastAsia"/>
                <w:sz w:val="28"/>
                <w:szCs w:val="28"/>
              </w:rPr>
              <w:t>潑糞</w:t>
            </w:r>
            <w:proofErr w:type="gramEnd"/>
            <w:r w:rsidRPr="00A45DC2">
              <w:rPr>
                <w:rFonts w:ascii="標楷體" w:eastAsia="標楷體" w:hAnsi="標楷體" w:hint="eastAsia"/>
                <w:sz w:val="28"/>
                <w:szCs w:val="28"/>
              </w:rPr>
              <w:t>』及公然藉媒體宣示實力」情事，首次於針對特定幫派進行同步掃黑行動，以壓制其氣焰；其中於102年6月、11月分別針對竹聯幫、天道盟實施同步掃蕩，經媒體以「全國掃黑，</w:t>
            </w:r>
            <w:proofErr w:type="gramStart"/>
            <w:r w:rsidRPr="00A45DC2">
              <w:rPr>
                <w:rFonts w:ascii="標楷體" w:eastAsia="標楷體" w:hAnsi="標楷體" w:hint="eastAsia"/>
                <w:sz w:val="28"/>
                <w:szCs w:val="28"/>
              </w:rPr>
              <w:t>逮白狼</w:t>
            </w:r>
            <w:proofErr w:type="gramEnd"/>
            <w:r w:rsidRPr="00A45DC2">
              <w:rPr>
                <w:rFonts w:ascii="標楷體" w:eastAsia="標楷體" w:hAnsi="標楷體" w:hint="eastAsia"/>
                <w:sz w:val="28"/>
                <w:szCs w:val="28"/>
              </w:rPr>
              <w:lastRenderedPageBreak/>
              <w:t>親信」、「掃蕩天道盟，鐵腕加倍奉還」等標題刊（登）載報導，正面效應良好。</w:t>
            </w:r>
          </w:p>
          <w:p w:rsidR="00A45DC2" w:rsidRPr="00A45DC2" w:rsidRDefault="00A45DC2" w:rsidP="00C70061">
            <w:pPr>
              <w:pStyle w:val="Web"/>
              <w:spacing w:before="0" w:beforeAutospacing="0" w:after="0" w:afterAutospacing="0" w:line="440" w:lineRule="exact"/>
              <w:ind w:leftChars="200" w:left="480" w:rightChars="20" w:right="48"/>
              <w:jc w:val="both"/>
              <w:rPr>
                <w:rFonts w:ascii="標楷體" w:eastAsia="標楷體" w:hAnsi="標楷體"/>
                <w:sz w:val="28"/>
                <w:szCs w:val="28"/>
              </w:rPr>
            </w:pPr>
            <w:r w:rsidRPr="00A45DC2">
              <w:rPr>
                <w:rFonts w:ascii="標楷體" w:eastAsia="標楷體" w:hAnsi="標楷體" w:hint="eastAsia"/>
                <w:sz w:val="28"/>
                <w:szCs w:val="28"/>
              </w:rPr>
              <w:t>以上具體創新作為，已使41.8％的企業深刻感受政府102年打擊黑道幫派成效，較101年（37.4％）認知度提升4.4個百分點；另76.1％的企業對政府提升防制組織犯罪的成效表示正面評價，較101年（75.5％）提升0.6個百分點，創下歷年來的新高。</w:t>
            </w:r>
          </w:p>
          <w:p w:rsidR="00A45DC2" w:rsidRPr="00A45DC2" w:rsidRDefault="00A45DC2" w:rsidP="00F74699">
            <w:pPr>
              <w:pStyle w:val="Web"/>
              <w:spacing w:before="0" w:beforeAutospacing="0" w:after="0" w:afterAutospacing="0" w:line="440" w:lineRule="exact"/>
              <w:rPr>
                <w:rFonts w:ascii="標楷體" w:eastAsia="標楷體" w:hAnsi="標楷體"/>
                <w:sz w:val="28"/>
                <w:szCs w:val="28"/>
              </w:rPr>
            </w:pPr>
            <w:r w:rsidRPr="00A45DC2">
              <w:rPr>
                <w:rFonts w:ascii="標楷體" w:eastAsia="標楷體" w:hAnsi="標楷體" w:hint="eastAsia"/>
                <w:sz w:val="28"/>
                <w:szCs w:val="28"/>
              </w:rPr>
              <w:t>（二）困難度：</w:t>
            </w:r>
          </w:p>
          <w:p w:rsidR="00A45DC2" w:rsidRPr="00A45DC2" w:rsidRDefault="00A45DC2" w:rsidP="00EC0D0D">
            <w:pPr>
              <w:pStyle w:val="Web"/>
              <w:spacing w:before="0" w:beforeAutospacing="0" w:after="0" w:afterAutospacing="0" w:line="440" w:lineRule="exact"/>
              <w:ind w:leftChars="200" w:left="782" w:rightChars="20" w:right="48" w:hangingChars="108" w:hanging="302"/>
              <w:jc w:val="both"/>
              <w:rPr>
                <w:rFonts w:ascii="標楷體" w:eastAsia="標楷體" w:hAnsi="標楷體"/>
                <w:sz w:val="28"/>
                <w:szCs w:val="28"/>
              </w:rPr>
            </w:pPr>
            <w:r w:rsidRPr="00A45DC2">
              <w:rPr>
                <w:rFonts w:ascii="標楷體" w:eastAsia="標楷體" w:hAnsi="標楷體" w:hint="eastAsia"/>
                <w:sz w:val="28"/>
                <w:szCs w:val="28"/>
              </w:rPr>
              <w:t>1.</w:t>
            </w:r>
            <w:r w:rsidR="00C17AF7">
              <w:rPr>
                <w:rFonts w:ascii="標楷體" w:eastAsia="標楷體" w:hAnsi="標楷體" w:hint="eastAsia"/>
                <w:sz w:val="28"/>
                <w:szCs w:val="28"/>
              </w:rPr>
              <w:t>不易找出客觀防制成效衡量指標：</w:t>
            </w:r>
          </w:p>
          <w:p w:rsidR="00A45DC2" w:rsidRPr="00A45DC2" w:rsidRDefault="00A45DC2" w:rsidP="00C70061">
            <w:pPr>
              <w:pStyle w:val="Web"/>
              <w:spacing w:before="0" w:beforeAutospacing="0" w:after="0" w:afterAutospacing="0" w:line="440" w:lineRule="exact"/>
              <w:ind w:leftChars="330" w:left="792"/>
              <w:jc w:val="both"/>
              <w:rPr>
                <w:rFonts w:ascii="標楷體" w:eastAsia="標楷體" w:hAnsi="標楷體"/>
                <w:sz w:val="28"/>
                <w:szCs w:val="28"/>
              </w:rPr>
            </w:pPr>
            <w:r w:rsidRPr="00A45DC2">
              <w:rPr>
                <w:rFonts w:ascii="標楷體" w:eastAsia="標楷體" w:hAnsi="標楷體" w:hint="eastAsia"/>
                <w:sz w:val="28"/>
                <w:szCs w:val="28"/>
              </w:rPr>
              <w:t>世界各國對組織犯罪定義不同，而組織犯罪之</w:t>
            </w:r>
            <w:proofErr w:type="gramStart"/>
            <w:r w:rsidRPr="00A45DC2">
              <w:rPr>
                <w:rFonts w:ascii="標楷體" w:eastAsia="標楷體" w:hAnsi="標楷體" w:hint="eastAsia"/>
                <w:sz w:val="28"/>
                <w:szCs w:val="28"/>
              </w:rPr>
              <w:t>抗制須</w:t>
            </w:r>
            <w:proofErr w:type="gramEnd"/>
            <w:r w:rsidRPr="00A45DC2">
              <w:rPr>
                <w:rFonts w:ascii="標楷體" w:eastAsia="標楷體" w:hAnsi="標楷體" w:hint="eastAsia"/>
                <w:sz w:val="28"/>
                <w:szCs w:val="28"/>
              </w:rPr>
              <w:t>從法制、執行、教育等多方面努力，非單一政府機關能克全功、且組織犯罪常以合法掩護非法，或企業受害後不願向警察機關報案等因素，在偵查</w:t>
            </w:r>
            <w:proofErr w:type="gramStart"/>
            <w:r w:rsidRPr="00A45DC2">
              <w:rPr>
                <w:rFonts w:ascii="標楷體" w:eastAsia="標楷體" w:hAnsi="標楷體" w:hint="eastAsia"/>
                <w:sz w:val="28"/>
                <w:szCs w:val="28"/>
              </w:rPr>
              <w:t>蒐</w:t>
            </w:r>
            <w:proofErr w:type="gramEnd"/>
            <w:r w:rsidRPr="00A45DC2">
              <w:rPr>
                <w:rFonts w:ascii="標楷體" w:eastAsia="標楷體" w:hAnsi="標楷體" w:hint="eastAsia"/>
                <w:sz w:val="28"/>
                <w:szCs w:val="28"/>
              </w:rPr>
              <w:t>證上原有其困難度，須經相關部會配合及長期持續的</w:t>
            </w:r>
            <w:proofErr w:type="gramStart"/>
            <w:r w:rsidRPr="00A45DC2">
              <w:rPr>
                <w:rFonts w:ascii="標楷體" w:eastAsia="標楷體" w:hAnsi="標楷體" w:hint="eastAsia"/>
                <w:sz w:val="28"/>
                <w:szCs w:val="28"/>
              </w:rPr>
              <w:t>蒐</w:t>
            </w:r>
            <w:proofErr w:type="gramEnd"/>
            <w:r w:rsidRPr="00A45DC2">
              <w:rPr>
                <w:rFonts w:ascii="標楷體" w:eastAsia="標楷體" w:hAnsi="標楷體" w:hint="eastAsia"/>
                <w:sz w:val="28"/>
                <w:szCs w:val="28"/>
              </w:rPr>
              <w:t>證，始能將其繩之以法；</w:t>
            </w:r>
            <w:proofErr w:type="gramStart"/>
            <w:r w:rsidRPr="00A45DC2">
              <w:rPr>
                <w:rFonts w:ascii="標楷體" w:eastAsia="標楷體" w:hAnsi="標楷體" w:hint="eastAsia"/>
                <w:sz w:val="28"/>
                <w:szCs w:val="28"/>
              </w:rPr>
              <w:t>另是類</w:t>
            </w:r>
            <w:proofErr w:type="gramEnd"/>
            <w:r w:rsidRPr="00A45DC2">
              <w:rPr>
                <w:rFonts w:ascii="標楷體" w:eastAsia="標楷體" w:hAnsi="標楷體" w:hint="eastAsia"/>
                <w:sz w:val="28"/>
                <w:szCs w:val="28"/>
              </w:rPr>
              <w:t>犯罪活動常具有高度之隱匿性，亦難找出客觀防制成效衡量指標。</w:t>
            </w:r>
          </w:p>
          <w:p w:rsidR="00A45DC2" w:rsidRPr="00A45DC2" w:rsidRDefault="00A45DC2" w:rsidP="00EC0D0D">
            <w:pPr>
              <w:pStyle w:val="Web"/>
              <w:spacing w:before="0" w:beforeAutospacing="0" w:after="0" w:afterAutospacing="0" w:line="440" w:lineRule="exact"/>
              <w:ind w:leftChars="200" w:left="782" w:rightChars="20" w:right="48" w:hangingChars="108" w:hanging="302"/>
              <w:jc w:val="both"/>
              <w:rPr>
                <w:rFonts w:ascii="標楷體" w:eastAsia="標楷體" w:hAnsi="標楷體"/>
                <w:sz w:val="28"/>
                <w:szCs w:val="28"/>
              </w:rPr>
            </w:pPr>
            <w:r w:rsidRPr="00A45DC2">
              <w:rPr>
                <w:rFonts w:ascii="標楷體" w:eastAsia="標楷體" w:hAnsi="標楷體" w:hint="eastAsia"/>
                <w:sz w:val="28"/>
                <w:szCs w:val="28"/>
              </w:rPr>
              <w:t>2.企業認知易受傳播媒體影響：</w:t>
            </w:r>
          </w:p>
          <w:p w:rsidR="00A45DC2" w:rsidRPr="00A45DC2" w:rsidRDefault="00A45DC2" w:rsidP="00C70061">
            <w:pPr>
              <w:pStyle w:val="Web"/>
              <w:spacing w:before="0" w:beforeAutospacing="0" w:after="0" w:afterAutospacing="0" w:line="440" w:lineRule="exact"/>
              <w:ind w:leftChars="330" w:left="792"/>
              <w:jc w:val="both"/>
              <w:rPr>
                <w:rFonts w:ascii="標楷體" w:eastAsia="標楷體" w:hAnsi="標楷體"/>
                <w:sz w:val="28"/>
                <w:szCs w:val="28"/>
              </w:rPr>
            </w:pPr>
            <w:r w:rsidRPr="00A45DC2">
              <w:rPr>
                <w:rFonts w:ascii="標楷體" w:eastAsia="標楷體" w:hAnsi="標楷體" w:hint="eastAsia"/>
                <w:sz w:val="28"/>
                <w:szCs w:val="28"/>
              </w:rPr>
              <w:t>滿意度調查呈現受訪者</w:t>
            </w:r>
            <w:proofErr w:type="gramStart"/>
            <w:r w:rsidRPr="00A45DC2">
              <w:rPr>
                <w:rFonts w:ascii="標楷體" w:eastAsia="標楷體" w:hAnsi="標楷體" w:hint="eastAsia"/>
                <w:sz w:val="28"/>
                <w:szCs w:val="28"/>
              </w:rPr>
              <w:t>主觀（</w:t>
            </w:r>
            <w:proofErr w:type="gramEnd"/>
            <w:r w:rsidRPr="00A45DC2">
              <w:rPr>
                <w:rFonts w:ascii="標楷體" w:eastAsia="標楷體" w:hAnsi="標楷體" w:hint="eastAsia"/>
                <w:sz w:val="28"/>
                <w:szCs w:val="28"/>
              </w:rPr>
              <w:t>心理）的感受，因此政治、經濟等情勢及新聞事件往往影響受訪者意見：</w:t>
            </w:r>
          </w:p>
          <w:p w:rsidR="00A45DC2" w:rsidRPr="00A45DC2" w:rsidRDefault="00A45DC2" w:rsidP="00C70061">
            <w:pPr>
              <w:pStyle w:val="Web"/>
              <w:spacing w:before="0" w:beforeAutospacing="0" w:after="0" w:afterAutospacing="0" w:line="440" w:lineRule="exact"/>
              <w:ind w:leftChars="170" w:left="1052" w:hangingChars="230" w:hanging="644"/>
              <w:jc w:val="both"/>
              <w:rPr>
                <w:rFonts w:ascii="標楷體" w:eastAsia="標楷體" w:hAnsi="標楷體"/>
                <w:sz w:val="28"/>
                <w:szCs w:val="28"/>
              </w:rPr>
            </w:pPr>
            <w:r w:rsidRPr="00A45DC2">
              <w:rPr>
                <w:rFonts w:ascii="標楷體" w:eastAsia="標楷體" w:hAnsi="標楷體" w:hint="eastAsia"/>
                <w:sz w:val="28"/>
                <w:szCs w:val="28"/>
              </w:rPr>
              <w:t>（1）經濟情勢：</w:t>
            </w:r>
          </w:p>
          <w:p w:rsidR="00A45DC2" w:rsidRPr="00A45DC2" w:rsidRDefault="00A45DC2" w:rsidP="008755E0">
            <w:pPr>
              <w:pStyle w:val="Web"/>
              <w:spacing w:before="0" w:beforeAutospacing="0" w:after="0" w:afterAutospacing="0" w:line="440" w:lineRule="exact"/>
              <w:ind w:leftChars="470" w:left="1128"/>
              <w:jc w:val="both"/>
              <w:rPr>
                <w:rFonts w:ascii="標楷體" w:eastAsia="標楷體" w:hAnsi="標楷體"/>
                <w:sz w:val="28"/>
                <w:szCs w:val="28"/>
              </w:rPr>
            </w:pPr>
            <w:r w:rsidRPr="00A45DC2">
              <w:rPr>
                <w:rFonts w:ascii="標楷體" w:eastAsia="標楷體" w:hAnsi="標楷體" w:hint="eastAsia"/>
                <w:sz w:val="28"/>
                <w:szCs w:val="28"/>
              </w:rPr>
              <w:lastRenderedPageBreak/>
              <w:t>有研究指出，經濟的惡化，似乎直接影響受訪者對治安的悲觀看法，越感覺經濟狀況不好的受訪者，相對地認為治安不理想，觀諸我國近年來經濟未有顯著成長，人心浮動，因此受訪者極易受此因素影響表示「不</w:t>
            </w:r>
            <w:proofErr w:type="gramStart"/>
            <w:r w:rsidRPr="00A45DC2">
              <w:rPr>
                <w:rFonts w:ascii="標楷體" w:eastAsia="標楷體" w:hAnsi="標楷體" w:hint="eastAsia"/>
                <w:sz w:val="28"/>
                <w:szCs w:val="28"/>
              </w:rPr>
              <w:t>滿意」</w:t>
            </w:r>
            <w:proofErr w:type="gramEnd"/>
            <w:r w:rsidRPr="00A45DC2">
              <w:rPr>
                <w:rFonts w:ascii="標楷體" w:eastAsia="標楷體" w:hAnsi="標楷體" w:hint="eastAsia"/>
                <w:sz w:val="28"/>
                <w:szCs w:val="28"/>
              </w:rPr>
              <w:t>意見。</w:t>
            </w:r>
          </w:p>
          <w:p w:rsidR="00A45DC2" w:rsidRPr="00A45DC2" w:rsidRDefault="00A45DC2" w:rsidP="00C70061">
            <w:pPr>
              <w:pStyle w:val="Web"/>
              <w:spacing w:before="0" w:beforeAutospacing="0" w:after="0" w:afterAutospacing="0" w:line="440" w:lineRule="exact"/>
              <w:ind w:leftChars="170" w:left="1052" w:hangingChars="230" w:hanging="644"/>
              <w:jc w:val="both"/>
              <w:rPr>
                <w:rFonts w:ascii="標楷體" w:eastAsia="標楷體" w:hAnsi="標楷體"/>
                <w:sz w:val="28"/>
                <w:szCs w:val="28"/>
              </w:rPr>
            </w:pPr>
            <w:r w:rsidRPr="00A45DC2">
              <w:rPr>
                <w:rFonts w:ascii="標楷體" w:eastAsia="標楷體" w:hAnsi="標楷體" w:hint="eastAsia"/>
                <w:sz w:val="28"/>
                <w:szCs w:val="28"/>
              </w:rPr>
              <w:t>（2）新聞事件：</w:t>
            </w:r>
          </w:p>
          <w:p w:rsidR="00A45DC2" w:rsidRPr="00A45DC2" w:rsidRDefault="00A45DC2" w:rsidP="008755E0">
            <w:pPr>
              <w:pStyle w:val="Web"/>
              <w:spacing w:before="0" w:beforeAutospacing="0" w:after="0" w:afterAutospacing="0" w:line="440" w:lineRule="exact"/>
              <w:ind w:leftChars="470" w:left="1128"/>
              <w:jc w:val="both"/>
              <w:rPr>
                <w:rFonts w:ascii="標楷體" w:eastAsia="標楷體" w:hAnsi="標楷體"/>
                <w:sz w:val="28"/>
                <w:szCs w:val="28"/>
              </w:rPr>
            </w:pPr>
            <w:r w:rsidRPr="00A45DC2">
              <w:rPr>
                <w:rFonts w:ascii="標楷體" w:eastAsia="標楷體" w:hAnsi="標楷體" w:hint="eastAsia"/>
                <w:sz w:val="28"/>
                <w:szCs w:val="28"/>
              </w:rPr>
              <w:t>102年6月29日幫派分子張○樂高調返</w:t>
            </w:r>
            <w:proofErr w:type="gramStart"/>
            <w:r w:rsidRPr="00A45DC2">
              <w:rPr>
                <w:rFonts w:ascii="標楷體" w:eastAsia="標楷體" w:hAnsi="標楷體" w:hint="eastAsia"/>
                <w:sz w:val="28"/>
                <w:szCs w:val="28"/>
              </w:rPr>
              <w:t>臺</w:t>
            </w:r>
            <w:proofErr w:type="gramEnd"/>
            <w:r w:rsidRPr="00A45DC2">
              <w:rPr>
                <w:rFonts w:ascii="標楷體" w:eastAsia="標楷體" w:hAnsi="標楷體" w:hint="eastAsia"/>
                <w:sz w:val="28"/>
                <w:szCs w:val="28"/>
              </w:rPr>
              <w:t>，雖經警察機關全力動員壓制幫派氣焰，惟張某即經</w:t>
            </w:r>
            <w:proofErr w:type="gramStart"/>
            <w:r w:rsidRPr="00A45DC2">
              <w:rPr>
                <w:rFonts w:ascii="標楷體" w:eastAsia="標楷體" w:hAnsi="標楷體" w:hint="eastAsia"/>
                <w:sz w:val="28"/>
                <w:szCs w:val="28"/>
              </w:rPr>
              <w:t>檢察官候令交保</w:t>
            </w:r>
            <w:proofErr w:type="gramEnd"/>
            <w:r w:rsidRPr="00A45DC2">
              <w:rPr>
                <w:rFonts w:ascii="標楷體" w:eastAsia="標楷體" w:hAnsi="標楷體" w:hint="eastAsia"/>
                <w:sz w:val="28"/>
                <w:szCs w:val="28"/>
              </w:rPr>
              <w:t>，造成社會輿論</w:t>
            </w:r>
            <w:proofErr w:type="gramStart"/>
            <w:r w:rsidRPr="00A45DC2">
              <w:rPr>
                <w:rFonts w:ascii="標楷體" w:eastAsia="標楷體" w:hAnsi="標楷體" w:hint="eastAsia"/>
                <w:sz w:val="28"/>
                <w:szCs w:val="28"/>
              </w:rPr>
              <w:t>紛</w:t>
            </w:r>
            <w:proofErr w:type="gramEnd"/>
            <w:r w:rsidRPr="00A45DC2">
              <w:rPr>
                <w:rFonts w:ascii="標楷體" w:eastAsia="標楷體" w:hAnsi="標楷體" w:hint="eastAsia"/>
                <w:sz w:val="28"/>
                <w:szCs w:val="28"/>
              </w:rPr>
              <w:t>然，因而可能導致企業受訪者對政府在落實掃黑政策方面有所疑慮；另由於組織犯罪常以合法掩護非法，在</w:t>
            </w:r>
            <w:proofErr w:type="gramStart"/>
            <w:r w:rsidRPr="00A45DC2">
              <w:rPr>
                <w:rFonts w:ascii="標楷體" w:eastAsia="標楷體" w:hAnsi="標楷體" w:hint="eastAsia"/>
                <w:sz w:val="28"/>
                <w:szCs w:val="28"/>
              </w:rPr>
              <w:t>蒐</w:t>
            </w:r>
            <w:proofErr w:type="gramEnd"/>
            <w:r w:rsidRPr="00A45DC2">
              <w:rPr>
                <w:rFonts w:ascii="標楷體" w:eastAsia="標楷體" w:hAnsi="標楷體" w:hint="eastAsia"/>
                <w:sz w:val="28"/>
                <w:szCs w:val="28"/>
              </w:rPr>
              <w:t>證上原有其困難度，須經相關單位配合及長期持續的</w:t>
            </w:r>
            <w:proofErr w:type="gramStart"/>
            <w:r w:rsidRPr="00A45DC2">
              <w:rPr>
                <w:rFonts w:ascii="標楷體" w:eastAsia="標楷體" w:hAnsi="標楷體" w:hint="eastAsia"/>
                <w:sz w:val="28"/>
                <w:szCs w:val="28"/>
              </w:rPr>
              <w:t>蒐</w:t>
            </w:r>
            <w:proofErr w:type="gramEnd"/>
            <w:r w:rsidRPr="00A45DC2">
              <w:rPr>
                <w:rFonts w:ascii="標楷體" w:eastAsia="標楷體" w:hAnsi="標楷體" w:hint="eastAsia"/>
                <w:sz w:val="28"/>
                <w:szCs w:val="28"/>
              </w:rPr>
              <w:t>證，始能將其繩之以法，又滿意度調查呈現民眾</w:t>
            </w:r>
            <w:proofErr w:type="gramStart"/>
            <w:r w:rsidRPr="00A45DC2">
              <w:rPr>
                <w:rFonts w:ascii="標楷體" w:eastAsia="標楷體" w:hAnsi="標楷體" w:hint="eastAsia"/>
                <w:sz w:val="28"/>
                <w:szCs w:val="28"/>
              </w:rPr>
              <w:t>主觀（</w:t>
            </w:r>
            <w:proofErr w:type="gramEnd"/>
            <w:r w:rsidRPr="00A45DC2">
              <w:rPr>
                <w:rFonts w:ascii="標楷體" w:eastAsia="標楷體" w:hAnsi="標楷體" w:hint="eastAsia"/>
                <w:sz w:val="28"/>
                <w:szCs w:val="28"/>
              </w:rPr>
              <w:t>心理）的感受，如於調查前或期間發生社會重大治安案件，經媒體報導後，社會氛圍易認為黑道問題嚴重影響社會治安，</w:t>
            </w:r>
            <w:proofErr w:type="gramStart"/>
            <w:r w:rsidRPr="00A45DC2">
              <w:rPr>
                <w:rFonts w:ascii="標楷體" w:eastAsia="標楷體" w:hAnsi="標楷體" w:hint="eastAsia"/>
                <w:sz w:val="28"/>
                <w:szCs w:val="28"/>
              </w:rPr>
              <w:t>均會影響</w:t>
            </w:r>
            <w:proofErr w:type="gramEnd"/>
            <w:r w:rsidRPr="00A45DC2">
              <w:rPr>
                <w:rFonts w:ascii="標楷體" w:eastAsia="標楷體" w:hAnsi="標楷體" w:hint="eastAsia"/>
                <w:sz w:val="28"/>
                <w:szCs w:val="28"/>
              </w:rPr>
              <w:t>企業對政府提升打擊組織犯罪之成效滿意度。</w:t>
            </w:r>
          </w:p>
          <w:p w:rsidR="00A45DC2" w:rsidRPr="00A45DC2" w:rsidRDefault="00A45DC2" w:rsidP="00C70061">
            <w:pPr>
              <w:pStyle w:val="Web"/>
              <w:spacing w:before="0" w:beforeAutospacing="0" w:after="0" w:afterAutospacing="0" w:line="440" w:lineRule="exact"/>
              <w:ind w:leftChars="170" w:left="1052" w:hangingChars="230" w:hanging="644"/>
              <w:jc w:val="both"/>
              <w:rPr>
                <w:rFonts w:ascii="標楷體" w:eastAsia="標楷體" w:hAnsi="標楷體"/>
                <w:sz w:val="28"/>
                <w:szCs w:val="28"/>
              </w:rPr>
            </w:pPr>
            <w:r w:rsidRPr="00A45DC2">
              <w:rPr>
                <w:rFonts w:ascii="標楷體" w:eastAsia="標楷體" w:hAnsi="標楷體" w:hint="eastAsia"/>
                <w:sz w:val="28"/>
                <w:szCs w:val="28"/>
              </w:rPr>
              <w:t>（3）認知不同：</w:t>
            </w:r>
          </w:p>
          <w:p w:rsidR="00A45DC2" w:rsidRPr="00A45DC2" w:rsidRDefault="00A45DC2" w:rsidP="008755E0">
            <w:pPr>
              <w:pStyle w:val="Web"/>
              <w:spacing w:before="0" w:beforeAutospacing="0" w:after="0" w:afterAutospacing="0" w:line="440" w:lineRule="exact"/>
              <w:ind w:leftChars="470" w:left="1128"/>
              <w:jc w:val="both"/>
              <w:rPr>
                <w:rFonts w:ascii="標楷體" w:eastAsia="標楷體" w:hAnsi="標楷體"/>
                <w:sz w:val="28"/>
                <w:szCs w:val="28"/>
              </w:rPr>
            </w:pPr>
            <w:r w:rsidRPr="00A45DC2">
              <w:rPr>
                <w:rFonts w:ascii="標楷體" w:eastAsia="標楷體" w:hAnsi="標楷體" w:hint="eastAsia"/>
                <w:sz w:val="28"/>
                <w:szCs w:val="28"/>
              </w:rPr>
              <w:t>受訪者會認為警察單位未針對影響較大的幫派或重大案件加強查</w:t>
            </w:r>
            <w:r w:rsidRPr="00A45DC2">
              <w:rPr>
                <w:rFonts w:ascii="標楷體" w:eastAsia="標楷體" w:hAnsi="標楷體" w:hint="eastAsia"/>
                <w:sz w:val="28"/>
                <w:szCs w:val="28"/>
              </w:rPr>
              <w:lastRenderedPageBreak/>
              <w:t>緝，則是導因於不清楚警察單位所查緝之黑幫人物對社會治安的影響力究竟有多大，或因所破獲之案件不符合受訪者所認知的重大案件之定義所致，易造成研究調查失真。</w:t>
            </w:r>
          </w:p>
          <w:p w:rsidR="00A45DC2" w:rsidRPr="00A45DC2" w:rsidRDefault="00A45DC2" w:rsidP="00EC0D0D">
            <w:pPr>
              <w:pStyle w:val="Web"/>
              <w:spacing w:before="0" w:beforeAutospacing="0" w:after="0" w:afterAutospacing="0" w:line="440" w:lineRule="exact"/>
              <w:ind w:leftChars="200" w:left="782" w:rightChars="20" w:right="48" w:hangingChars="108" w:hanging="302"/>
              <w:jc w:val="both"/>
              <w:rPr>
                <w:rFonts w:ascii="標楷體" w:eastAsia="標楷體" w:hAnsi="標楷體"/>
                <w:sz w:val="28"/>
                <w:szCs w:val="28"/>
              </w:rPr>
            </w:pPr>
            <w:r w:rsidRPr="00A45DC2">
              <w:rPr>
                <w:rFonts w:ascii="標楷體" w:eastAsia="標楷體" w:hAnsi="標楷體" w:hint="eastAsia"/>
                <w:sz w:val="28"/>
                <w:szCs w:val="28"/>
              </w:rPr>
              <w:t>3.企業配合調查程度難以掌握</w:t>
            </w:r>
            <w:r w:rsidR="0011471A">
              <w:rPr>
                <w:rFonts w:ascii="標楷體" w:eastAsia="標楷體" w:hAnsi="標楷體" w:hint="eastAsia"/>
                <w:sz w:val="28"/>
                <w:szCs w:val="28"/>
              </w:rPr>
              <w:t>：</w:t>
            </w:r>
          </w:p>
          <w:p w:rsidR="00A45DC2" w:rsidRPr="00A45DC2" w:rsidRDefault="00A45DC2" w:rsidP="008755E0">
            <w:pPr>
              <w:pStyle w:val="Web"/>
              <w:spacing w:before="0" w:beforeAutospacing="0" w:after="0" w:afterAutospacing="0" w:line="440" w:lineRule="exact"/>
              <w:ind w:leftChars="330" w:left="792"/>
              <w:jc w:val="both"/>
              <w:rPr>
                <w:rFonts w:ascii="標楷體" w:eastAsia="標楷體" w:hAnsi="標楷體"/>
                <w:sz w:val="28"/>
                <w:szCs w:val="28"/>
              </w:rPr>
            </w:pPr>
            <w:r w:rsidRPr="00A45DC2">
              <w:rPr>
                <w:rFonts w:ascii="標楷體" w:eastAsia="標楷體" w:hAnsi="標楷體" w:hint="eastAsia"/>
                <w:sz w:val="28"/>
                <w:szCs w:val="28"/>
              </w:rPr>
              <w:t>本調查係針對全國上市、上櫃、</w:t>
            </w:r>
            <w:proofErr w:type="gramStart"/>
            <w:r w:rsidRPr="00A45DC2">
              <w:rPr>
                <w:rFonts w:ascii="標楷體" w:eastAsia="標楷體" w:hAnsi="標楷體" w:hint="eastAsia"/>
                <w:sz w:val="28"/>
                <w:szCs w:val="28"/>
              </w:rPr>
              <w:t>興櫃及</w:t>
            </w:r>
            <w:proofErr w:type="gramEnd"/>
            <w:r w:rsidRPr="00A45DC2">
              <w:rPr>
                <w:rFonts w:ascii="標楷體" w:eastAsia="標楷體" w:hAnsi="標楷體" w:hint="eastAsia"/>
                <w:sz w:val="28"/>
                <w:szCs w:val="28"/>
              </w:rPr>
              <w:t>外商公司（總計2,134家）之負責人、經理級以上主管、公關相關部門主管、特助、其他相關部門主管及經理級以下主管等對公司營運狀況較瞭解者為電話訪查對象，有效樣本並以問卷完整回答者為限，惟部分企業受訪者可能因調查時間無法完全配合，致調查須花費更多時間與人力。</w:t>
            </w:r>
          </w:p>
          <w:p w:rsidR="00A45DC2" w:rsidRPr="00A45DC2" w:rsidRDefault="00A45DC2" w:rsidP="008755E0">
            <w:pPr>
              <w:pStyle w:val="Web"/>
              <w:spacing w:before="0" w:beforeAutospacing="0" w:after="0" w:afterAutospacing="0" w:line="440" w:lineRule="exact"/>
              <w:ind w:leftChars="200" w:left="782" w:rightChars="20" w:right="48" w:hangingChars="108" w:hanging="302"/>
              <w:jc w:val="both"/>
              <w:rPr>
                <w:rFonts w:ascii="標楷體" w:eastAsia="標楷體" w:hAnsi="標楷體"/>
                <w:sz w:val="28"/>
                <w:szCs w:val="28"/>
              </w:rPr>
            </w:pPr>
            <w:r w:rsidRPr="00A45DC2">
              <w:rPr>
                <w:rFonts w:ascii="標楷體" w:eastAsia="標楷體" w:hAnsi="標楷體" w:hint="eastAsia"/>
                <w:sz w:val="28"/>
                <w:szCs w:val="28"/>
              </w:rPr>
              <w:t>4.企業與警察機關的接觸經驗影響調查</w:t>
            </w:r>
            <w:r w:rsidR="00CD64C5">
              <w:rPr>
                <w:rFonts w:ascii="標楷體" w:eastAsia="標楷體" w:hAnsi="標楷體" w:hint="eastAsia"/>
                <w:sz w:val="28"/>
                <w:szCs w:val="28"/>
              </w:rPr>
              <w:t>：</w:t>
            </w:r>
          </w:p>
          <w:p w:rsidR="00A45DC2" w:rsidRPr="00A45DC2" w:rsidRDefault="00A45DC2" w:rsidP="008755E0">
            <w:pPr>
              <w:pStyle w:val="Web"/>
              <w:spacing w:before="0" w:beforeAutospacing="0" w:after="0" w:afterAutospacing="0" w:line="440" w:lineRule="exact"/>
              <w:ind w:leftChars="330" w:left="792"/>
              <w:jc w:val="both"/>
              <w:rPr>
                <w:rFonts w:ascii="標楷體" w:eastAsia="標楷體" w:hAnsi="標楷體"/>
                <w:sz w:val="28"/>
                <w:szCs w:val="28"/>
              </w:rPr>
            </w:pPr>
            <w:r w:rsidRPr="00A45DC2">
              <w:rPr>
                <w:rFonts w:ascii="標楷體" w:eastAsia="標楷體" w:hAnsi="標楷體" w:hint="eastAsia"/>
                <w:sz w:val="28"/>
                <w:szCs w:val="28"/>
              </w:rPr>
              <w:t>過去有報案的企業受訪者，部分因曾受警察同仁依法干涉或取締，欠缺成熟之法治觀念，對警察單位觀感不佳，亦影響本工作之調查。</w:t>
            </w:r>
          </w:p>
          <w:p w:rsidR="00A45DC2" w:rsidRPr="00A45DC2" w:rsidRDefault="00A45DC2" w:rsidP="00F74699">
            <w:pPr>
              <w:pStyle w:val="Web"/>
              <w:spacing w:before="0" w:beforeAutospacing="0" w:after="0" w:afterAutospacing="0" w:line="440" w:lineRule="exact"/>
              <w:rPr>
                <w:rFonts w:ascii="標楷體" w:eastAsia="標楷體" w:hAnsi="標楷體"/>
                <w:sz w:val="28"/>
                <w:szCs w:val="28"/>
              </w:rPr>
            </w:pPr>
            <w:r w:rsidRPr="00A45DC2">
              <w:rPr>
                <w:rFonts w:ascii="標楷體" w:eastAsia="標楷體" w:hAnsi="標楷體" w:hint="eastAsia"/>
                <w:sz w:val="28"/>
                <w:szCs w:val="28"/>
              </w:rPr>
              <w:t>（三）目標質量提升：</w:t>
            </w:r>
          </w:p>
          <w:p w:rsidR="00A45DC2" w:rsidRPr="00A45DC2" w:rsidRDefault="00A45DC2" w:rsidP="008755E0">
            <w:pPr>
              <w:pStyle w:val="Web"/>
              <w:spacing w:before="0" w:beforeAutospacing="0" w:after="0" w:afterAutospacing="0" w:line="440" w:lineRule="exact"/>
              <w:ind w:leftChars="350" w:left="840"/>
              <w:jc w:val="both"/>
              <w:rPr>
                <w:rFonts w:ascii="標楷體" w:eastAsia="標楷體" w:hAnsi="標楷體"/>
                <w:sz w:val="28"/>
                <w:szCs w:val="28"/>
              </w:rPr>
            </w:pPr>
            <w:proofErr w:type="gramStart"/>
            <w:r w:rsidRPr="00A45DC2">
              <w:rPr>
                <w:rFonts w:ascii="標楷體" w:eastAsia="標楷體" w:hAnsi="標楷體" w:hint="eastAsia"/>
                <w:sz w:val="28"/>
                <w:szCs w:val="28"/>
              </w:rPr>
              <w:t>102</w:t>
            </w:r>
            <w:proofErr w:type="gramEnd"/>
            <w:r w:rsidRPr="00A45DC2">
              <w:rPr>
                <w:rFonts w:ascii="標楷體" w:eastAsia="標楷體" w:hAnsi="標楷體" w:hint="eastAsia"/>
                <w:sz w:val="28"/>
                <w:szCs w:val="28"/>
              </w:rPr>
              <w:t>年</w:t>
            </w:r>
            <w:r w:rsidR="00CD64C5">
              <w:rPr>
                <w:rFonts w:ascii="標楷體" w:eastAsia="標楷體" w:hAnsi="標楷體" w:hint="eastAsia"/>
                <w:sz w:val="28"/>
                <w:szCs w:val="28"/>
              </w:rPr>
              <w:t>度</w:t>
            </w:r>
            <w:r w:rsidRPr="00A45DC2">
              <w:rPr>
                <w:rFonts w:ascii="標楷體" w:eastAsia="標楷體" w:hAnsi="標楷體" w:hint="eastAsia"/>
                <w:sz w:val="28"/>
                <w:szCs w:val="28"/>
              </w:rPr>
              <w:t>「企業對政府提升防制組織犯罪成效滿意度」為76.1％，較</w:t>
            </w:r>
            <w:r w:rsidR="00CD64C5">
              <w:rPr>
                <w:rFonts w:ascii="標楷體" w:eastAsia="標楷體" w:hAnsi="標楷體" w:hint="eastAsia"/>
                <w:sz w:val="28"/>
                <w:szCs w:val="28"/>
              </w:rPr>
              <w:t>該</w:t>
            </w:r>
            <w:r w:rsidRPr="00A45DC2">
              <w:rPr>
                <w:rFonts w:ascii="標楷體" w:eastAsia="標楷體" w:hAnsi="標楷體" w:hint="eastAsia"/>
                <w:sz w:val="28"/>
                <w:szCs w:val="28"/>
              </w:rPr>
              <w:t>年度預定目標值68.5％</w:t>
            </w:r>
            <w:r w:rsidR="00CD64C5">
              <w:rPr>
                <w:rFonts w:ascii="標楷體" w:eastAsia="標楷體" w:hAnsi="標楷體" w:hint="eastAsia"/>
                <w:sz w:val="28"/>
                <w:szCs w:val="28"/>
              </w:rPr>
              <w:t>，</w:t>
            </w:r>
            <w:r w:rsidRPr="00A45DC2">
              <w:rPr>
                <w:rFonts w:ascii="標楷體" w:eastAsia="標楷體" w:hAnsi="標楷體" w:hint="eastAsia"/>
                <w:sz w:val="28"/>
                <w:szCs w:val="28"/>
              </w:rPr>
              <w:t>超越7.6個百分點，並較101年滿意度</w:t>
            </w:r>
            <w:r w:rsidRPr="005E46F0">
              <w:rPr>
                <w:rFonts w:ascii="標楷體" w:eastAsia="標楷體" w:hAnsi="標楷體" w:hint="eastAsia"/>
                <w:sz w:val="28"/>
                <w:szCs w:val="28"/>
              </w:rPr>
              <w:t>75.5</w:t>
            </w:r>
            <w:r w:rsidRPr="00A45DC2">
              <w:rPr>
                <w:rFonts w:ascii="標楷體" w:eastAsia="標楷體" w:hAnsi="標楷體" w:hint="eastAsia"/>
                <w:sz w:val="28"/>
                <w:szCs w:val="28"/>
              </w:rPr>
              <w:lastRenderedPageBreak/>
              <w:t>％</w:t>
            </w:r>
            <w:r w:rsidR="00C718E6">
              <w:rPr>
                <w:rFonts w:ascii="標楷體" w:eastAsia="標楷體" w:hAnsi="標楷體" w:hint="eastAsia"/>
                <w:sz w:val="28"/>
                <w:szCs w:val="28"/>
              </w:rPr>
              <w:t>，</w:t>
            </w:r>
            <w:r w:rsidRPr="00A45DC2">
              <w:rPr>
                <w:rFonts w:ascii="標楷體" w:eastAsia="標楷體" w:hAnsi="標楷體" w:hint="eastAsia"/>
                <w:sz w:val="28"/>
                <w:szCs w:val="28"/>
              </w:rPr>
              <w:t>提升0.6個百分點，顯示企業對政府提升防制組織犯罪之努力，仍具有信心。</w:t>
            </w:r>
          </w:p>
          <w:p w:rsidR="00A45DC2" w:rsidRPr="00A45DC2" w:rsidRDefault="00A45DC2" w:rsidP="00F74699">
            <w:pPr>
              <w:pStyle w:val="Web"/>
              <w:spacing w:before="0" w:beforeAutospacing="0" w:after="0" w:afterAutospacing="0" w:line="440" w:lineRule="exact"/>
              <w:rPr>
                <w:rFonts w:ascii="標楷體" w:eastAsia="標楷體" w:hAnsi="標楷體"/>
                <w:sz w:val="28"/>
                <w:szCs w:val="28"/>
              </w:rPr>
            </w:pPr>
            <w:r w:rsidRPr="00A45DC2">
              <w:rPr>
                <w:rFonts w:ascii="標楷體" w:eastAsia="標楷體" w:hAnsi="標楷體" w:hint="eastAsia"/>
                <w:sz w:val="28"/>
                <w:szCs w:val="28"/>
              </w:rPr>
              <w:t>（四）跨多機關協調：</w:t>
            </w:r>
          </w:p>
          <w:p w:rsidR="00A45DC2" w:rsidRPr="00A45DC2" w:rsidRDefault="00A45DC2" w:rsidP="00EC0D0D">
            <w:pPr>
              <w:pStyle w:val="Web"/>
              <w:spacing w:before="0" w:beforeAutospacing="0" w:after="0" w:afterAutospacing="0" w:line="440" w:lineRule="exact"/>
              <w:ind w:leftChars="200" w:left="782" w:rightChars="20" w:right="48" w:hangingChars="108" w:hanging="302"/>
              <w:jc w:val="both"/>
              <w:rPr>
                <w:rFonts w:ascii="標楷體" w:eastAsia="標楷體" w:hAnsi="標楷體"/>
                <w:sz w:val="28"/>
                <w:szCs w:val="28"/>
              </w:rPr>
            </w:pPr>
            <w:r w:rsidRPr="00A45DC2">
              <w:rPr>
                <w:rFonts w:ascii="標楷體" w:eastAsia="標楷體" w:hAnsi="標楷體" w:hint="eastAsia"/>
                <w:sz w:val="28"/>
                <w:szCs w:val="28"/>
              </w:rPr>
              <w:t>1.維護治安單靠有限警力實無法獨力承擔，而與治安有關之相關部會，其行政管理措施係有效斷絕犯罪源頭之關鍵，因此治安工作需要跨部會力量支持。</w:t>
            </w:r>
          </w:p>
          <w:p w:rsidR="00A45DC2" w:rsidRPr="00A45DC2" w:rsidRDefault="00A45DC2" w:rsidP="00EC0D0D">
            <w:pPr>
              <w:pStyle w:val="Web"/>
              <w:spacing w:before="0" w:beforeAutospacing="0" w:after="0" w:afterAutospacing="0" w:line="440" w:lineRule="exact"/>
              <w:ind w:leftChars="200" w:left="782" w:rightChars="20" w:right="48" w:hangingChars="108" w:hanging="302"/>
              <w:jc w:val="both"/>
              <w:rPr>
                <w:rFonts w:ascii="標楷體" w:eastAsia="標楷體" w:hAnsi="標楷體"/>
                <w:sz w:val="28"/>
                <w:szCs w:val="28"/>
              </w:rPr>
            </w:pPr>
            <w:r w:rsidRPr="00A45DC2">
              <w:rPr>
                <w:rFonts w:ascii="標楷體" w:eastAsia="標楷體" w:hAnsi="標楷體" w:hint="eastAsia"/>
                <w:sz w:val="28"/>
                <w:szCs w:val="28"/>
              </w:rPr>
              <w:t>2.警政署為強化治安作為，統一協調聯繫機制，奉命擔任行政院治安會報秘書幕僚，相關工作常需結合刑事司法系統各機構、法務部、海巡署及移民署等單位，本項指標深具協調性。</w:t>
            </w:r>
          </w:p>
          <w:p w:rsidR="00A45DC2" w:rsidRPr="00A45DC2" w:rsidRDefault="00A45DC2" w:rsidP="00EC0D0D">
            <w:pPr>
              <w:pStyle w:val="Web"/>
              <w:spacing w:before="0" w:beforeAutospacing="0" w:after="0" w:afterAutospacing="0" w:line="440" w:lineRule="exact"/>
              <w:ind w:leftChars="200" w:left="782" w:rightChars="20" w:right="48" w:hangingChars="108" w:hanging="302"/>
              <w:jc w:val="both"/>
              <w:rPr>
                <w:rFonts w:ascii="標楷體" w:eastAsia="標楷體" w:hAnsi="標楷體"/>
                <w:sz w:val="28"/>
                <w:szCs w:val="28"/>
              </w:rPr>
            </w:pPr>
            <w:r w:rsidRPr="00A45DC2">
              <w:rPr>
                <w:rFonts w:ascii="標楷體" w:eastAsia="標楷體" w:hAnsi="標楷體" w:hint="eastAsia"/>
                <w:sz w:val="28"/>
                <w:szCs w:val="28"/>
              </w:rPr>
              <w:t>3.另行政院就業務屬性整合為多項協調聯繫介面（婦幼保護聯繫會報、查緝走私偷渡聯繫會報、金融治安聯繫會報、反詐騙聯防平</w:t>
            </w:r>
            <w:proofErr w:type="gramStart"/>
            <w:r w:rsidRPr="00A45DC2">
              <w:rPr>
                <w:rFonts w:ascii="標楷體" w:eastAsia="標楷體" w:hAnsi="標楷體" w:hint="eastAsia"/>
                <w:sz w:val="28"/>
                <w:szCs w:val="28"/>
              </w:rPr>
              <w:t>臺</w:t>
            </w:r>
            <w:proofErr w:type="gramEnd"/>
            <w:r w:rsidRPr="00A45DC2">
              <w:rPr>
                <w:rFonts w:ascii="標楷體" w:eastAsia="標楷體" w:hAnsi="標楷體" w:hint="eastAsia"/>
                <w:sz w:val="28"/>
                <w:szCs w:val="28"/>
              </w:rPr>
              <w:t>會報、反制詐騙電話平</w:t>
            </w:r>
            <w:proofErr w:type="gramStart"/>
            <w:r w:rsidRPr="00A45DC2">
              <w:rPr>
                <w:rFonts w:ascii="標楷體" w:eastAsia="標楷體" w:hAnsi="標楷體" w:hint="eastAsia"/>
                <w:sz w:val="28"/>
                <w:szCs w:val="28"/>
              </w:rPr>
              <w:t>臺</w:t>
            </w:r>
            <w:proofErr w:type="gramEnd"/>
            <w:r w:rsidRPr="00A45DC2">
              <w:rPr>
                <w:rFonts w:ascii="標楷體" w:eastAsia="標楷體" w:hAnsi="標楷體" w:hint="eastAsia"/>
                <w:sz w:val="28"/>
                <w:szCs w:val="28"/>
              </w:rPr>
              <w:t>、防制網路犯罪技術工作平</w:t>
            </w:r>
            <w:proofErr w:type="gramStart"/>
            <w:r w:rsidRPr="00A45DC2">
              <w:rPr>
                <w:rFonts w:ascii="標楷體" w:eastAsia="標楷體" w:hAnsi="標楷體" w:hint="eastAsia"/>
                <w:sz w:val="28"/>
                <w:szCs w:val="28"/>
              </w:rPr>
              <w:t>臺</w:t>
            </w:r>
            <w:proofErr w:type="gramEnd"/>
            <w:r w:rsidRPr="00A45DC2">
              <w:rPr>
                <w:rFonts w:ascii="標楷體" w:eastAsia="標楷體" w:hAnsi="標楷體" w:hint="eastAsia"/>
                <w:sz w:val="28"/>
                <w:szCs w:val="28"/>
              </w:rPr>
              <w:t>、車輛管理聯繫會報、聯合查贓聯繫會報、維護校園安全聯繫會報），</w:t>
            </w:r>
            <w:proofErr w:type="gramStart"/>
            <w:r w:rsidRPr="00A45DC2">
              <w:rPr>
                <w:rFonts w:ascii="標楷體" w:eastAsia="標楷體" w:hAnsi="標楷體" w:hint="eastAsia"/>
                <w:sz w:val="28"/>
                <w:szCs w:val="28"/>
              </w:rPr>
              <w:t>均需主動</w:t>
            </w:r>
            <w:proofErr w:type="gramEnd"/>
            <w:r w:rsidRPr="00A45DC2">
              <w:rPr>
                <w:rFonts w:ascii="標楷體" w:eastAsia="標楷體" w:hAnsi="標楷體" w:hint="eastAsia"/>
                <w:sz w:val="28"/>
                <w:szCs w:val="28"/>
              </w:rPr>
              <w:t>聯繫相關部會，發揮協調合作功能，亦可就目前治安狀況及社會脈動，隨時啟動跨部會防處機制。</w:t>
            </w:r>
          </w:p>
          <w:p w:rsidR="00A45DC2" w:rsidRPr="00A45DC2" w:rsidRDefault="00A45DC2" w:rsidP="00F74699">
            <w:pPr>
              <w:pStyle w:val="Web"/>
              <w:spacing w:before="0" w:beforeAutospacing="0" w:after="0" w:afterAutospacing="0" w:line="440" w:lineRule="exact"/>
              <w:rPr>
                <w:rFonts w:ascii="標楷體" w:eastAsia="標楷體" w:hAnsi="標楷體"/>
                <w:sz w:val="28"/>
                <w:szCs w:val="28"/>
              </w:rPr>
            </w:pPr>
            <w:r w:rsidRPr="00A45DC2">
              <w:rPr>
                <w:rFonts w:ascii="標楷體" w:eastAsia="標楷體" w:hAnsi="標楷體" w:hint="eastAsia"/>
                <w:sz w:val="28"/>
                <w:szCs w:val="28"/>
              </w:rPr>
              <w:t>（五）較多不可控制影響因素：</w:t>
            </w:r>
          </w:p>
          <w:p w:rsidR="00A45DC2" w:rsidRPr="00A45DC2" w:rsidRDefault="00A45DC2" w:rsidP="00EC0D0D">
            <w:pPr>
              <w:pStyle w:val="Web"/>
              <w:spacing w:before="0" w:beforeAutospacing="0" w:after="0" w:afterAutospacing="0" w:line="440" w:lineRule="exact"/>
              <w:ind w:leftChars="200" w:left="782" w:rightChars="20" w:right="48" w:hangingChars="108" w:hanging="302"/>
              <w:jc w:val="both"/>
              <w:rPr>
                <w:rFonts w:ascii="標楷體" w:eastAsia="標楷體" w:hAnsi="標楷體"/>
                <w:sz w:val="28"/>
                <w:szCs w:val="28"/>
              </w:rPr>
            </w:pPr>
            <w:r w:rsidRPr="00A45DC2">
              <w:rPr>
                <w:rFonts w:ascii="標楷體" w:eastAsia="標楷體" w:hAnsi="標楷體" w:hint="eastAsia"/>
                <w:sz w:val="28"/>
                <w:szCs w:val="28"/>
              </w:rPr>
              <w:t>1.政府</w:t>
            </w:r>
            <w:proofErr w:type="gramStart"/>
            <w:r w:rsidRPr="00A45DC2">
              <w:rPr>
                <w:rFonts w:ascii="標楷體" w:eastAsia="標楷體" w:hAnsi="標楷體" w:hint="eastAsia"/>
                <w:sz w:val="28"/>
                <w:szCs w:val="28"/>
              </w:rPr>
              <w:t>在抗制組織</w:t>
            </w:r>
            <w:proofErr w:type="gramEnd"/>
            <w:r w:rsidRPr="00A45DC2">
              <w:rPr>
                <w:rFonts w:ascii="標楷體" w:eastAsia="標楷體" w:hAnsi="標楷體" w:hint="eastAsia"/>
                <w:sz w:val="28"/>
                <w:szCs w:val="28"/>
              </w:rPr>
              <w:t>犯罪方面，無論在立</w:t>
            </w:r>
            <w:r w:rsidRPr="00A45DC2">
              <w:rPr>
                <w:rFonts w:ascii="標楷體" w:eastAsia="標楷體" w:hAnsi="標楷體" w:hint="eastAsia"/>
                <w:sz w:val="28"/>
                <w:szCs w:val="28"/>
              </w:rPr>
              <w:lastRenderedPageBreak/>
              <w:t>法與執行上，</w:t>
            </w:r>
            <w:proofErr w:type="gramStart"/>
            <w:r w:rsidRPr="00A45DC2">
              <w:rPr>
                <w:rFonts w:ascii="標楷體" w:eastAsia="標楷體" w:hAnsi="標楷體" w:hint="eastAsia"/>
                <w:sz w:val="28"/>
                <w:szCs w:val="28"/>
              </w:rPr>
              <w:t>均有完備</w:t>
            </w:r>
            <w:proofErr w:type="gramEnd"/>
            <w:r w:rsidRPr="00A45DC2">
              <w:rPr>
                <w:rFonts w:ascii="標楷體" w:eastAsia="標楷體" w:hAnsi="標楷體" w:hint="eastAsia"/>
                <w:sz w:val="28"/>
                <w:szCs w:val="28"/>
              </w:rPr>
              <w:t>的設計與執行，而企業獲得組織犯罪的主要訊息來源是透過大眾傳播媒體，102年企業認為臺灣媒體對於黑道幫派之報導是否過於渲染之情形，受訪有效樣本1,085家，感受臺灣媒體對於黑道幫派之報導是否過於渲染，回答「是」者有552個樣本（50.9％），回答「否」者460個樣本（42.4％），雖然回答「是」者較101年（57.2％）</w:t>
            </w:r>
            <w:r w:rsidR="00C718E6">
              <w:rPr>
                <w:rFonts w:ascii="標楷體" w:eastAsia="標楷體" w:hAnsi="標楷體" w:hint="eastAsia"/>
                <w:sz w:val="28"/>
                <w:szCs w:val="28"/>
              </w:rPr>
              <w:t>，</w:t>
            </w:r>
            <w:r w:rsidRPr="00A45DC2">
              <w:rPr>
                <w:rFonts w:ascii="標楷體" w:eastAsia="標楷體" w:hAnsi="標楷體" w:hint="eastAsia"/>
                <w:sz w:val="28"/>
                <w:szCs w:val="28"/>
              </w:rPr>
              <w:t>下降6.3個百分點，惟顯示有比較多的受訪樣本認為臺灣媒體對於黑道幫派之報導過於渲染，故樣本滿意度成效易受負面輿情影響偏向負面。</w:t>
            </w:r>
          </w:p>
          <w:p w:rsidR="00A45DC2" w:rsidRPr="00A45DC2" w:rsidRDefault="00A45DC2" w:rsidP="00EC0D0D">
            <w:pPr>
              <w:pStyle w:val="Web"/>
              <w:spacing w:before="0" w:beforeAutospacing="0" w:after="0" w:afterAutospacing="0" w:line="440" w:lineRule="exact"/>
              <w:ind w:leftChars="200" w:left="782" w:rightChars="20" w:right="48" w:hangingChars="108" w:hanging="302"/>
              <w:jc w:val="both"/>
              <w:rPr>
                <w:rFonts w:ascii="標楷體" w:eastAsia="標楷體" w:hAnsi="標楷體"/>
                <w:sz w:val="28"/>
                <w:szCs w:val="28"/>
              </w:rPr>
            </w:pPr>
            <w:r w:rsidRPr="00A45DC2">
              <w:rPr>
                <w:rFonts w:ascii="標楷體" w:eastAsia="標楷體" w:hAnsi="標楷體" w:hint="eastAsia"/>
                <w:sz w:val="28"/>
                <w:szCs w:val="28"/>
              </w:rPr>
              <w:t>2.另因政治面、社會面、經濟面等非治安因素，影響企業對臺灣社會的負面主觀印象，因而在問卷的調查上，可能影響到企業對政府提升防制組織犯罪成效的認知與感受。</w:t>
            </w:r>
          </w:p>
          <w:p w:rsidR="00A45DC2" w:rsidRPr="00A45DC2" w:rsidRDefault="00A954C2" w:rsidP="00F74699">
            <w:pPr>
              <w:pStyle w:val="Web"/>
              <w:spacing w:before="0" w:beforeAutospacing="0" w:after="0" w:afterAutospacing="0" w:line="440" w:lineRule="exact"/>
              <w:rPr>
                <w:rFonts w:ascii="標楷體" w:eastAsia="標楷體" w:hAnsi="標楷體"/>
                <w:sz w:val="28"/>
                <w:szCs w:val="28"/>
              </w:rPr>
            </w:pPr>
            <w:r>
              <w:rPr>
                <w:rFonts w:ascii="標楷體" w:eastAsia="標楷體" w:hAnsi="標楷體" w:hint="eastAsia"/>
                <w:sz w:val="28"/>
                <w:szCs w:val="28"/>
              </w:rPr>
              <w:t>二</w:t>
            </w:r>
            <w:r w:rsidR="00A45DC2" w:rsidRPr="00A45DC2">
              <w:rPr>
                <w:rFonts w:ascii="標楷體" w:eastAsia="標楷體" w:hAnsi="標楷體" w:hint="eastAsia"/>
                <w:sz w:val="28"/>
                <w:szCs w:val="28"/>
              </w:rPr>
              <w:t>、年度目標值及達成情形：</w:t>
            </w:r>
          </w:p>
          <w:p w:rsidR="00A45DC2" w:rsidRPr="00A45DC2" w:rsidRDefault="00A45DC2" w:rsidP="00F74699">
            <w:pPr>
              <w:pStyle w:val="Web"/>
              <w:spacing w:before="0" w:beforeAutospacing="0" w:after="0" w:afterAutospacing="0" w:line="440" w:lineRule="exact"/>
              <w:rPr>
                <w:rFonts w:ascii="標楷體" w:eastAsia="標楷體" w:hAnsi="標楷體"/>
                <w:sz w:val="28"/>
                <w:szCs w:val="28"/>
              </w:rPr>
            </w:pPr>
            <w:r w:rsidRPr="00A45DC2">
              <w:rPr>
                <w:rFonts w:ascii="標楷體" w:eastAsia="標楷體" w:hAnsi="標楷體" w:hint="eastAsia"/>
                <w:sz w:val="28"/>
                <w:szCs w:val="28"/>
              </w:rPr>
              <w:t>（一）年度目標值：68.5％。</w:t>
            </w:r>
          </w:p>
          <w:p w:rsidR="00A45DC2" w:rsidRPr="00A45DC2" w:rsidRDefault="00A45DC2" w:rsidP="008755E0">
            <w:pPr>
              <w:pStyle w:val="Web"/>
              <w:spacing w:before="0" w:beforeAutospacing="0" w:after="0" w:afterAutospacing="0" w:line="440" w:lineRule="exact"/>
              <w:ind w:left="868" w:hangingChars="310" w:hanging="868"/>
              <w:jc w:val="both"/>
              <w:rPr>
                <w:rFonts w:ascii="標楷體" w:eastAsia="標楷體" w:hAnsi="標楷體"/>
                <w:sz w:val="28"/>
                <w:szCs w:val="28"/>
              </w:rPr>
            </w:pPr>
            <w:r w:rsidRPr="00A45DC2">
              <w:rPr>
                <w:rFonts w:ascii="標楷體" w:eastAsia="標楷體" w:hAnsi="標楷體" w:hint="eastAsia"/>
                <w:sz w:val="28"/>
                <w:szCs w:val="28"/>
              </w:rPr>
              <w:t>（二）達成情形：</w:t>
            </w:r>
            <w:proofErr w:type="gramStart"/>
            <w:r w:rsidRPr="00A45DC2">
              <w:rPr>
                <w:rFonts w:ascii="標楷體" w:eastAsia="標楷體" w:hAnsi="標楷體" w:hint="eastAsia"/>
                <w:sz w:val="28"/>
                <w:szCs w:val="28"/>
              </w:rPr>
              <w:t>102</w:t>
            </w:r>
            <w:proofErr w:type="gramEnd"/>
            <w:r w:rsidRPr="00A45DC2">
              <w:rPr>
                <w:rFonts w:ascii="標楷體" w:eastAsia="標楷體" w:hAnsi="標楷體" w:hint="eastAsia"/>
                <w:sz w:val="28"/>
                <w:szCs w:val="28"/>
              </w:rPr>
              <w:t>年</w:t>
            </w:r>
            <w:r w:rsidR="008755E0">
              <w:rPr>
                <w:rFonts w:ascii="標楷體" w:eastAsia="標楷體" w:hAnsi="標楷體" w:hint="eastAsia"/>
                <w:sz w:val="28"/>
                <w:szCs w:val="28"/>
              </w:rPr>
              <w:t>度</w:t>
            </w:r>
            <w:r w:rsidRPr="00A45DC2">
              <w:rPr>
                <w:rFonts w:ascii="標楷體" w:eastAsia="標楷體" w:hAnsi="標楷體" w:hint="eastAsia"/>
                <w:sz w:val="28"/>
                <w:szCs w:val="28"/>
              </w:rPr>
              <w:t>「企業對政府提升防制組織犯罪成效滿意度」調查案係委託「決策調查有限公司」辦理，以國內上市、上櫃、</w:t>
            </w:r>
            <w:proofErr w:type="gramStart"/>
            <w:r w:rsidRPr="00A45DC2">
              <w:rPr>
                <w:rFonts w:ascii="標楷體" w:eastAsia="標楷體" w:hAnsi="標楷體" w:hint="eastAsia"/>
                <w:sz w:val="28"/>
                <w:szCs w:val="28"/>
              </w:rPr>
              <w:t>興櫃及</w:t>
            </w:r>
            <w:proofErr w:type="gramEnd"/>
            <w:r w:rsidRPr="00A45DC2">
              <w:rPr>
                <w:rFonts w:ascii="標楷體" w:eastAsia="標楷體" w:hAnsi="標楷體" w:hint="eastAsia"/>
                <w:sz w:val="28"/>
                <w:szCs w:val="28"/>
              </w:rPr>
              <w:t>外商公司為調查對象，計獲得2,134家企業樣本，並自102年7月29日起至8月</w:t>
            </w:r>
            <w:r w:rsidRPr="00A45DC2">
              <w:rPr>
                <w:rFonts w:ascii="標楷體" w:eastAsia="標楷體" w:hAnsi="標楷體" w:hint="eastAsia"/>
                <w:sz w:val="28"/>
                <w:szCs w:val="28"/>
              </w:rPr>
              <w:lastRenderedPageBreak/>
              <w:t>10日進行全面性普查，總計獲得成功樣本數1,085家，成功率約為50.8％。調查結果顯示，</w:t>
            </w:r>
            <w:proofErr w:type="gramStart"/>
            <w:r w:rsidRPr="00A45DC2">
              <w:rPr>
                <w:rFonts w:ascii="標楷體" w:eastAsia="標楷體" w:hAnsi="標楷體" w:hint="eastAsia"/>
                <w:sz w:val="28"/>
                <w:szCs w:val="28"/>
              </w:rPr>
              <w:t>102</w:t>
            </w:r>
            <w:proofErr w:type="gramEnd"/>
            <w:r w:rsidRPr="00A45DC2">
              <w:rPr>
                <w:rFonts w:ascii="標楷體" w:eastAsia="標楷體" w:hAnsi="標楷體" w:hint="eastAsia"/>
                <w:sz w:val="28"/>
                <w:szCs w:val="28"/>
              </w:rPr>
              <w:t>年</w:t>
            </w:r>
            <w:r w:rsidR="00A954C2">
              <w:rPr>
                <w:rFonts w:ascii="標楷體" w:eastAsia="標楷體" w:hAnsi="標楷體" w:hint="eastAsia"/>
                <w:sz w:val="28"/>
                <w:szCs w:val="28"/>
              </w:rPr>
              <w:t>度</w:t>
            </w:r>
            <w:r w:rsidRPr="00A45DC2">
              <w:rPr>
                <w:rFonts w:ascii="標楷體" w:eastAsia="標楷體" w:hAnsi="標楷體" w:hint="eastAsia"/>
                <w:sz w:val="28"/>
                <w:szCs w:val="28"/>
              </w:rPr>
              <w:t>「對政府過去一年來打擊黑道幫派的總體成效滿意度」為76.1％，較該年度之目標值68.5％，超越7.6個百分點，達成預定目標。</w:t>
            </w:r>
          </w:p>
          <w:p w:rsidR="00A45DC2" w:rsidRPr="00A45DC2" w:rsidRDefault="00811522" w:rsidP="00F74699">
            <w:pPr>
              <w:pStyle w:val="Web"/>
              <w:spacing w:before="0" w:beforeAutospacing="0" w:after="0" w:afterAutospacing="0" w:line="440" w:lineRule="exact"/>
              <w:rPr>
                <w:rFonts w:ascii="標楷體" w:eastAsia="標楷體" w:hAnsi="標楷體"/>
                <w:sz w:val="28"/>
                <w:szCs w:val="28"/>
              </w:rPr>
            </w:pPr>
            <w:r>
              <w:rPr>
                <w:rFonts w:ascii="標楷體" w:eastAsia="標楷體" w:hAnsi="標楷體" w:hint="eastAsia"/>
                <w:sz w:val="28"/>
                <w:szCs w:val="28"/>
              </w:rPr>
              <w:t>三</w:t>
            </w:r>
            <w:r w:rsidR="00A45DC2" w:rsidRPr="00A45DC2">
              <w:rPr>
                <w:rFonts w:ascii="標楷體" w:eastAsia="標楷體" w:hAnsi="標楷體" w:hint="eastAsia"/>
                <w:sz w:val="28"/>
                <w:szCs w:val="28"/>
              </w:rPr>
              <w:t>、效益：</w:t>
            </w:r>
          </w:p>
          <w:p w:rsidR="00A45DC2" w:rsidRPr="00A45DC2" w:rsidRDefault="00A45DC2" w:rsidP="00F74699">
            <w:pPr>
              <w:pStyle w:val="Web"/>
              <w:spacing w:before="0" w:beforeAutospacing="0" w:after="0" w:afterAutospacing="0" w:line="440" w:lineRule="exact"/>
              <w:rPr>
                <w:rFonts w:ascii="標楷體" w:eastAsia="標楷體" w:hAnsi="標楷體"/>
                <w:sz w:val="28"/>
                <w:szCs w:val="28"/>
              </w:rPr>
            </w:pPr>
            <w:r w:rsidRPr="00A45DC2">
              <w:rPr>
                <w:rFonts w:ascii="標楷體" w:eastAsia="標楷體" w:hAnsi="標楷體" w:hint="eastAsia"/>
                <w:sz w:val="28"/>
                <w:szCs w:val="28"/>
              </w:rPr>
              <w:t>（一）警察掃黑成果獲得企業界肯定：</w:t>
            </w:r>
          </w:p>
          <w:p w:rsidR="00A45DC2" w:rsidRPr="00A45DC2" w:rsidRDefault="00A45DC2" w:rsidP="008755E0">
            <w:pPr>
              <w:pStyle w:val="Web"/>
              <w:spacing w:before="0" w:beforeAutospacing="0" w:after="0" w:afterAutospacing="0" w:line="440" w:lineRule="exact"/>
              <w:ind w:leftChars="350" w:left="840"/>
              <w:jc w:val="both"/>
              <w:rPr>
                <w:rFonts w:ascii="標楷體" w:eastAsia="標楷體" w:hAnsi="標楷體"/>
                <w:sz w:val="28"/>
                <w:szCs w:val="28"/>
              </w:rPr>
            </w:pPr>
            <w:proofErr w:type="gramStart"/>
            <w:r w:rsidRPr="00A45DC2">
              <w:rPr>
                <w:rFonts w:ascii="標楷體" w:eastAsia="標楷體" w:hAnsi="標楷體" w:hint="eastAsia"/>
                <w:sz w:val="28"/>
                <w:szCs w:val="28"/>
              </w:rPr>
              <w:t>102</w:t>
            </w:r>
            <w:proofErr w:type="gramEnd"/>
            <w:r w:rsidRPr="00A45DC2">
              <w:rPr>
                <w:rFonts w:ascii="標楷體" w:eastAsia="標楷體" w:hAnsi="標楷體" w:hint="eastAsia"/>
                <w:sz w:val="28"/>
                <w:szCs w:val="28"/>
              </w:rPr>
              <w:t>年</w:t>
            </w:r>
            <w:r w:rsidR="00212845">
              <w:rPr>
                <w:rFonts w:ascii="標楷體" w:eastAsia="標楷體" w:hAnsi="標楷體" w:hint="eastAsia"/>
                <w:sz w:val="28"/>
                <w:szCs w:val="28"/>
              </w:rPr>
              <w:t>度</w:t>
            </w:r>
            <w:r w:rsidRPr="00A45DC2">
              <w:rPr>
                <w:rFonts w:ascii="標楷體" w:eastAsia="標楷體" w:hAnsi="標楷體" w:hint="eastAsia"/>
                <w:sz w:val="28"/>
                <w:szCs w:val="28"/>
              </w:rPr>
              <w:t>滿意度調查顯示，受訪企業對於國內現已實行防制黑道幫派犯罪之法令「認知度」及「信心度」</w:t>
            </w:r>
            <w:proofErr w:type="gramStart"/>
            <w:r w:rsidRPr="00A45DC2">
              <w:rPr>
                <w:rFonts w:ascii="標楷體" w:eastAsia="標楷體" w:hAnsi="標楷體" w:hint="eastAsia"/>
                <w:sz w:val="28"/>
                <w:szCs w:val="28"/>
              </w:rPr>
              <w:t>均有提高</w:t>
            </w:r>
            <w:proofErr w:type="gramEnd"/>
            <w:r w:rsidRPr="00A45DC2">
              <w:rPr>
                <w:rFonts w:ascii="標楷體" w:eastAsia="標楷體" w:hAnsi="標楷體" w:hint="eastAsia"/>
                <w:sz w:val="28"/>
                <w:szCs w:val="28"/>
              </w:rPr>
              <w:t>；另以下相關調查分數及百分比數據，</w:t>
            </w:r>
            <w:proofErr w:type="gramStart"/>
            <w:r w:rsidRPr="00A45DC2">
              <w:rPr>
                <w:rFonts w:ascii="標楷體" w:eastAsia="標楷體" w:hAnsi="標楷體" w:hint="eastAsia"/>
                <w:sz w:val="28"/>
                <w:szCs w:val="28"/>
              </w:rPr>
              <w:t>亦均較101年</w:t>
            </w:r>
            <w:proofErr w:type="gramEnd"/>
            <w:r w:rsidRPr="00A45DC2">
              <w:rPr>
                <w:rFonts w:ascii="標楷體" w:eastAsia="標楷體" w:hAnsi="標楷體" w:hint="eastAsia"/>
                <w:sz w:val="28"/>
                <w:szCs w:val="28"/>
              </w:rPr>
              <w:t>提升，顯示警察機關之掃黑成果已獲得企業界之肯定：</w:t>
            </w:r>
          </w:p>
          <w:p w:rsidR="00A45DC2" w:rsidRPr="00A45DC2" w:rsidRDefault="00A45DC2" w:rsidP="00EC0D0D">
            <w:pPr>
              <w:pStyle w:val="Web"/>
              <w:spacing w:before="0" w:beforeAutospacing="0" w:after="0" w:afterAutospacing="0" w:line="440" w:lineRule="exact"/>
              <w:ind w:leftChars="200" w:left="782" w:rightChars="20" w:right="48" w:hangingChars="108" w:hanging="302"/>
              <w:jc w:val="both"/>
              <w:rPr>
                <w:rFonts w:ascii="標楷體" w:eastAsia="標楷體" w:hAnsi="標楷體"/>
                <w:sz w:val="28"/>
                <w:szCs w:val="28"/>
              </w:rPr>
            </w:pPr>
            <w:r w:rsidRPr="00A45DC2">
              <w:rPr>
                <w:rFonts w:ascii="標楷體" w:eastAsia="標楷體" w:hAnsi="標楷體" w:hint="eastAsia"/>
                <w:sz w:val="28"/>
                <w:szCs w:val="28"/>
              </w:rPr>
              <w:t>1.在打擊黑道幫派的成效上，41.8％的民眾表示政府近一年打擊黑道幫派的成效「有進步」，較101年（37.4％）提升4.4個百分點。</w:t>
            </w:r>
          </w:p>
          <w:p w:rsidR="00A45DC2" w:rsidRPr="00A45DC2" w:rsidRDefault="00A45DC2" w:rsidP="00EC0D0D">
            <w:pPr>
              <w:pStyle w:val="Web"/>
              <w:spacing w:before="0" w:beforeAutospacing="0" w:after="0" w:afterAutospacing="0" w:line="440" w:lineRule="exact"/>
              <w:ind w:leftChars="200" w:left="782" w:rightChars="20" w:right="48" w:hangingChars="108" w:hanging="302"/>
              <w:jc w:val="both"/>
              <w:rPr>
                <w:rFonts w:ascii="標楷體" w:eastAsia="標楷體" w:hAnsi="標楷體"/>
                <w:sz w:val="28"/>
                <w:szCs w:val="28"/>
              </w:rPr>
            </w:pPr>
            <w:r w:rsidRPr="00A45DC2">
              <w:rPr>
                <w:rFonts w:ascii="標楷體" w:eastAsia="標楷體" w:hAnsi="標楷體" w:hint="eastAsia"/>
                <w:sz w:val="28"/>
                <w:szCs w:val="28"/>
              </w:rPr>
              <w:t>2.對政府打擊黑道幫派的決心，平均分數為69.7分，較101年（68.3分）提升1.4分。</w:t>
            </w:r>
          </w:p>
          <w:p w:rsidR="00A45DC2" w:rsidRPr="00A45DC2" w:rsidRDefault="00A45DC2" w:rsidP="00EC0D0D">
            <w:pPr>
              <w:pStyle w:val="Web"/>
              <w:spacing w:before="0" w:beforeAutospacing="0" w:after="0" w:afterAutospacing="0" w:line="440" w:lineRule="exact"/>
              <w:ind w:leftChars="200" w:left="782" w:rightChars="20" w:right="48" w:hangingChars="108" w:hanging="302"/>
              <w:jc w:val="both"/>
              <w:rPr>
                <w:rFonts w:ascii="標楷體" w:eastAsia="標楷體" w:hAnsi="標楷體"/>
                <w:sz w:val="28"/>
                <w:szCs w:val="28"/>
              </w:rPr>
            </w:pPr>
            <w:r w:rsidRPr="00A45DC2">
              <w:rPr>
                <w:rFonts w:ascii="標楷體" w:eastAsia="標楷體" w:hAnsi="標楷體" w:hint="eastAsia"/>
                <w:sz w:val="28"/>
                <w:szCs w:val="28"/>
              </w:rPr>
              <w:t>3.對政府過去1年來打擊黑道幫派的總體成效滿意度為76.1％，較101年（75.5％）提升0.6個百分點。</w:t>
            </w:r>
          </w:p>
          <w:p w:rsidR="00A45DC2" w:rsidRPr="00A45DC2" w:rsidRDefault="00A45DC2" w:rsidP="00F74699">
            <w:pPr>
              <w:pStyle w:val="Web"/>
              <w:spacing w:before="0" w:beforeAutospacing="0" w:after="0" w:afterAutospacing="0" w:line="440" w:lineRule="exact"/>
              <w:rPr>
                <w:rFonts w:ascii="標楷體" w:eastAsia="標楷體" w:hAnsi="標楷體"/>
                <w:sz w:val="28"/>
                <w:szCs w:val="28"/>
              </w:rPr>
            </w:pPr>
            <w:r w:rsidRPr="00A45DC2">
              <w:rPr>
                <w:rFonts w:ascii="標楷體" w:eastAsia="標楷體" w:hAnsi="標楷體" w:hint="eastAsia"/>
                <w:sz w:val="28"/>
                <w:szCs w:val="28"/>
              </w:rPr>
              <w:t>（二）提升企業配合政府的掃黑政策：</w:t>
            </w:r>
          </w:p>
          <w:p w:rsidR="00A45DC2" w:rsidRPr="00A45DC2" w:rsidRDefault="00A45DC2" w:rsidP="008755E0">
            <w:pPr>
              <w:pStyle w:val="Web"/>
              <w:spacing w:before="0" w:beforeAutospacing="0" w:after="0" w:afterAutospacing="0" w:line="440" w:lineRule="exact"/>
              <w:ind w:leftChars="350" w:left="840"/>
              <w:jc w:val="both"/>
              <w:rPr>
                <w:rFonts w:ascii="標楷體" w:eastAsia="標楷體" w:hAnsi="標楷體"/>
                <w:sz w:val="28"/>
                <w:szCs w:val="28"/>
              </w:rPr>
            </w:pPr>
            <w:proofErr w:type="gramStart"/>
            <w:r w:rsidRPr="00A45DC2">
              <w:rPr>
                <w:rFonts w:ascii="標楷體" w:eastAsia="標楷體" w:hAnsi="標楷體" w:hint="eastAsia"/>
                <w:sz w:val="28"/>
                <w:szCs w:val="28"/>
              </w:rPr>
              <w:lastRenderedPageBreak/>
              <w:t>102</w:t>
            </w:r>
            <w:proofErr w:type="gramEnd"/>
            <w:r w:rsidRPr="00A45DC2">
              <w:rPr>
                <w:rFonts w:ascii="標楷體" w:eastAsia="標楷體" w:hAnsi="標楷體" w:hint="eastAsia"/>
                <w:sz w:val="28"/>
                <w:szCs w:val="28"/>
              </w:rPr>
              <w:t>年</w:t>
            </w:r>
            <w:r w:rsidR="00212845">
              <w:rPr>
                <w:rFonts w:ascii="標楷體" w:eastAsia="標楷體" w:hAnsi="標楷體" w:hint="eastAsia"/>
                <w:sz w:val="28"/>
                <w:szCs w:val="28"/>
              </w:rPr>
              <w:t>度</w:t>
            </w:r>
            <w:r w:rsidRPr="00A45DC2">
              <w:rPr>
                <w:rFonts w:ascii="標楷體" w:eastAsia="標楷體" w:hAnsi="標楷體" w:hint="eastAsia"/>
                <w:sz w:val="28"/>
                <w:szCs w:val="28"/>
              </w:rPr>
              <w:t>滿意度調查顯示，認為媒體對黑道幫派過於渲染的企業中，有19.7％認為「媒體的報導不會影響到企業對政府掃黑的信心」，較101年（18.6％）提升1.1個百分點；另92.4％（非常願意40.3％、願意52.1％）的受訪企業表示願意配合政府的掃黑政策或措施，較101年（91.4％）提升1個百分點，顯示政府推動防制黑道幫派侵害企業之各項措施，有其必要性及影響力。</w:t>
            </w:r>
          </w:p>
          <w:p w:rsidR="00A45DC2" w:rsidRPr="00A45DC2" w:rsidRDefault="00A45DC2" w:rsidP="00F74699">
            <w:pPr>
              <w:pStyle w:val="Web"/>
              <w:spacing w:before="0" w:beforeAutospacing="0" w:after="0" w:afterAutospacing="0" w:line="440" w:lineRule="exact"/>
              <w:rPr>
                <w:rFonts w:ascii="標楷體" w:eastAsia="標楷體" w:hAnsi="標楷體"/>
                <w:sz w:val="28"/>
                <w:szCs w:val="28"/>
              </w:rPr>
            </w:pPr>
            <w:r w:rsidRPr="00A45DC2">
              <w:rPr>
                <w:rFonts w:ascii="標楷體" w:eastAsia="標楷體" w:hAnsi="標楷體" w:hint="eastAsia"/>
                <w:sz w:val="28"/>
                <w:szCs w:val="28"/>
              </w:rPr>
              <w:t>（三）強化政府與國內企業雙向溝通聯繫：</w:t>
            </w:r>
          </w:p>
          <w:p w:rsidR="00A45DC2" w:rsidRPr="00A45DC2" w:rsidRDefault="00A45DC2" w:rsidP="008755E0">
            <w:pPr>
              <w:pStyle w:val="Web"/>
              <w:spacing w:before="0" w:beforeAutospacing="0" w:after="0" w:afterAutospacing="0" w:line="440" w:lineRule="exact"/>
              <w:ind w:leftChars="350" w:left="840"/>
              <w:jc w:val="both"/>
              <w:rPr>
                <w:rFonts w:ascii="標楷體" w:eastAsia="標楷體" w:hAnsi="標楷體"/>
                <w:sz w:val="28"/>
                <w:szCs w:val="28"/>
              </w:rPr>
            </w:pPr>
            <w:proofErr w:type="gramStart"/>
            <w:r w:rsidRPr="00A45DC2">
              <w:rPr>
                <w:rFonts w:ascii="標楷體" w:eastAsia="標楷體" w:hAnsi="標楷體" w:hint="eastAsia"/>
                <w:sz w:val="28"/>
                <w:szCs w:val="28"/>
              </w:rPr>
              <w:t>102</w:t>
            </w:r>
            <w:proofErr w:type="gramEnd"/>
            <w:r w:rsidRPr="00A45DC2">
              <w:rPr>
                <w:rFonts w:ascii="標楷體" w:eastAsia="標楷體" w:hAnsi="標楷體" w:hint="eastAsia"/>
                <w:sz w:val="28"/>
                <w:szCs w:val="28"/>
              </w:rPr>
              <w:t>年</w:t>
            </w:r>
            <w:r w:rsidR="00212845">
              <w:rPr>
                <w:rFonts w:ascii="標楷體" w:eastAsia="標楷體" w:hAnsi="標楷體" w:hint="eastAsia"/>
                <w:sz w:val="28"/>
                <w:szCs w:val="28"/>
              </w:rPr>
              <w:t>度</w:t>
            </w:r>
            <w:r w:rsidRPr="00A45DC2">
              <w:rPr>
                <w:rFonts w:ascii="標楷體" w:eastAsia="標楷體" w:hAnsi="標楷體" w:hint="eastAsia"/>
                <w:sz w:val="28"/>
                <w:szCs w:val="28"/>
              </w:rPr>
              <w:t>滿意度調查顯示，「警察機關派人在企業開股東會現場監控」（91.4％）認知度最高，其次為「實施『治平專案』或『全國大掃黑』等掃黑專案」（85.8％），再其次為「施行組織犯罪防制條例及其他相關法令」（79.3％）；另外，92.6％的企業覺得政府設立的「電子掃黑信箱」能促進企業與政府之間的雙向溝通，並讓企業充分瞭解政府預防及打擊犯罪的諸項措施，較101年76.5％</w:t>
            </w:r>
            <w:r w:rsidR="00212845">
              <w:rPr>
                <w:rFonts w:ascii="標楷體" w:eastAsia="標楷體" w:hAnsi="標楷體" w:hint="eastAsia"/>
                <w:sz w:val="28"/>
                <w:szCs w:val="28"/>
              </w:rPr>
              <w:t>，</w:t>
            </w:r>
            <w:r w:rsidRPr="00A45DC2">
              <w:rPr>
                <w:rFonts w:ascii="標楷體" w:eastAsia="標楷體" w:hAnsi="標楷體" w:hint="eastAsia"/>
                <w:sz w:val="28"/>
                <w:szCs w:val="28"/>
              </w:rPr>
              <w:t>大幅提高16.1個百分點，顯示企業相當希望透過各種管道瞭解政府之施政用心。</w:t>
            </w:r>
          </w:p>
          <w:p w:rsidR="00A45DC2" w:rsidRPr="00A45DC2" w:rsidRDefault="00A45DC2" w:rsidP="008755E0">
            <w:pPr>
              <w:pStyle w:val="Web"/>
              <w:spacing w:before="0" w:beforeAutospacing="0" w:after="0" w:afterAutospacing="0" w:line="440" w:lineRule="exact"/>
              <w:ind w:left="784" w:hangingChars="280" w:hanging="784"/>
              <w:jc w:val="both"/>
              <w:rPr>
                <w:rFonts w:ascii="標楷體" w:eastAsia="標楷體" w:hAnsi="標楷體"/>
                <w:sz w:val="28"/>
                <w:szCs w:val="28"/>
              </w:rPr>
            </w:pPr>
            <w:r w:rsidRPr="00A45DC2">
              <w:rPr>
                <w:rFonts w:ascii="標楷體" w:eastAsia="標楷體" w:hAnsi="標楷體" w:hint="eastAsia"/>
                <w:sz w:val="28"/>
                <w:szCs w:val="28"/>
              </w:rPr>
              <w:t>（四）嚴防幫派犯罪組織介入上市上櫃公司</w:t>
            </w:r>
            <w:r w:rsidRPr="00A45DC2">
              <w:rPr>
                <w:rFonts w:ascii="標楷體" w:eastAsia="標楷體" w:hAnsi="標楷體" w:hint="eastAsia"/>
                <w:sz w:val="28"/>
                <w:szCs w:val="28"/>
              </w:rPr>
              <w:lastRenderedPageBreak/>
              <w:t>股東會：</w:t>
            </w:r>
          </w:p>
          <w:p w:rsidR="00C816FF" w:rsidRPr="00AF3B23" w:rsidRDefault="00A45DC2" w:rsidP="00212845">
            <w:pPr>
              <w:pStyle w:val="Web"/>
              <w:spacing w:before="0" w:beforeAutospacing="0" w:after="240" w:afterAutospacing="0" w:line="440" w:lineRule="exact"/>
              <w:ind w:leftChars="330" w:left="792"/>
              <w:jc w:val="both"/>
              <w:rPr>
                <w:rFonts w:ascii="標楷體" w:eastAsia="標楷體" w:hAnsi="標楷體" w:cs="新細明體"/>
                <w:sz w:val="28"/>
                <w:szCs w:val="28"/>
                <w:lang w:bidi="hi-IN"/>
              </w:rPr>
            </w:pPr>
            <w:r w:rsidRPr="00A45DC2">
              <w:rPr>
                <w:rFonts w:ascii="標楷體" w:eastAsia="標楷體" w:hAnsi="標楷體" w:hint="eastAsia"/>
                <w:sz w:val="28"/>
                <w:szCs w:val="28"/>
              </w:rPr>
              <w:t>高達95.0％企業覺得「警察機關派人在會場中維護安全」能有效防制黑道幫派干擾公司股東會之運作，較101年92.3％之企業信心度</w:t>
            </w:r>
            <w:r w:rsidR="00212845">
              <w:rPr>
                <w:rFonts w:ascii="標楷體" w:eastAsia="標楷體" w:hAnsi="標楷體" w:hint="eastAsia"/>
                <w:sz w:val="28"/>
                <w:szCs w:val="28"/>
              </w:rPr>
              <w:t>，</w:t>
            </w:r>
            <w:r w:rsidRPr="00A45DC2">
              <w:rPr>
                <w:rFonts w:ascii="標楷體" w:eastAsia="標楷體" w:hAnsi="標楷體" w:hint="eastAsia"/>
                <w:sz w:val="28"/>
                <w:szCs w:val="28"/>
              </w:rPr>
              <w:t>更加提高</w:t>
            </w:r>
            <w:r w:rsidR="00212845" w:rsidRPr="00212845">
              <w:rPr>
                <w:rFonts w:ascii="標楷體" w:eastAsia="標楷體" w:hAnsi="標楷體" w:hint="eastAsia"/>
                <w:sz w:val="28"/>
                <w:szCs w:val="28"/>
              </w:rPr>
              <w:t>2</w:t>
            </w:r>
            <w:r w:rsidRPr="00212845">
              <w:rPr>
                <w:rFonts w:ascii="標楷體" w:eastAsia="標楷體" w:hAnsi="標楷體" w:hint="eastAsia"/>
                <w:sz w:val="28"/>
                <w:szCs w:val="28"/>
              </w:rPr>
              <w:t>.7</w:t>
            </w:r>
            <w:r w:rsidRPr="00A45DC2">
              <w:rPr>
                <w:rFonts w:ascii="標楷體" w:eastAsia="標楷體" w:hAnsi="標楷體" w:hint="eastAsia"/>
                <w:sz w:val="28"/>
                <w:szCs w:val="28"/>
              </w:rPr>
              <w:t>個百分點，顯示本勤務可給予企業營運安全感，102年8月15日行政院金融管理監督委員會亦來函</w:t>
            </w:r>
            <w:proofErr w:type="gramStart"/>
            <w:r w:rsidRPr="00A45DC2">
              <w:rPr>
                <w:rFonts w:ascii="標楷體" w:eastAsia="標楷體" w:hAnsi="標楷體" w:hint="eastAsia"/>
                <w:sz w:val="28"/>
                <w:szCs w:val="28"/>
              </w:rPr>
              <w:t>肯定</w:t>
            </w:r>
            <w:r w:rsidR="00212845">
              <w:rPr>
                <w:rFonts w:ascii="標楷體" w:eastAsia="標楷體" w:hAnsi="標楷體" w:hint="eastAsia"/>
                <w:sz w:val="28"/>
                <w:szCs w:val="28"/>
              </w:rPr>
              <w:t>本</w:t>
            </w:r>
            <w:r w:rsidRPr="00A45DC2">
              <w:rPr>
                <w:rFonts w:ascii="標楷體" w:eastAsia="標楷體" w:hAnsi="標楷體" w:hint="eastAsia"/>
                <w:sz w:val="28"/>
                <w:szCs w:val="28"/>
              </w:rPr>
              <w:t>署推動</w:t>
            </w:r>
            <w:proofErr w:type="gramEnd"/>
            <w:r w:rsidRPr="00A45DC2">
              <w:rPr>
                <w:rFonts w:ascii="標楷體" w:eastAsia="標楷體" w:hAnsi="標楷體" w:hint="eastAsia"/>
                <w:sz w:val="28"/>
                <w:szCs w:val="28"/>
              </w:rPr>
              <w:t>該項工作之成效。</w:t>
            </w:r>
          </w:p>
        </w:tc>
      </w:tr>
      <w:tr w:rsidR="00B22F05" w:rsidRPr="0061680B" w:rsidTr="00FB06CA">
        <w:tc>
          <w:tcPr>
            <w:tcW w:w="907" w:type="pct"/>
            <w:tcBorders>
              <w:top w:val="outset" w:sz="6" w:space="0" w:color="000000"/>
              <w:right w:val="outset" w:sz="6" w:space="0" w:color="000000"/>
            </w:tcBorders>
          </w:tcPr>
          <w:p w:rsidR="00B22F05" w:rsidRPr="0061680B" w:rsidRDefault="00B22F05" w:rsidP="00493B4E">
            <w:pPr>
              <w:spacing w:beforeLines="15" w:before="54" w:line="440" w:lineRule="exact"/>
              <w:ind w:leftChars="20" w:left="48" w:rightChars="20" w:right="48"/>
              <w:jc w:val="both"/>
              <w:rPr>
                <w:rFonts w:ascii="標楷體" w:eastAsia="標楷體" w:hAnsi="標楷體"/>
                <w:sz w:val="28"/>
                <w:szCs w:val="28"/>
              </w:rPr>
            </w:pPr>
            <w:r w:rsidRPr="0061680B">
              <w:rPr>
                <w:rFonts w:ascii="標楷體" w:eastAsia="標楷體" w:hAnsi="標楷體" w:hint="eastAsia"/>
                <w:sz w:val="28"/>
                <w:szCs w:val="28"/>
              </w:rPr>
              <w:lastRenderedPageBreak/>
              <w:t>加強財務審核，全面提升施政效能</w:t>
            </w:r>
          </w:p>
          <w:p w:rsidR="00B22F05" w:rsidRPr="0061680B" w:rsidRDefault="00B22F05" w:rsidP="00493B4E">
            <w:pPr>
              <w:spacing w:beforeLines="15" w:before="54" w:line="420" w:lineRule="exact"/>
              <w:ind w:leftChars="20" w:left="48" w:rightChars="20" w:right="48"/>
              <w:jc w:val="both"/>
              <w:rPr>
                <w:rFonts w:ascii="標楷體" w:eastAsia="標楷體" w:hAnsi="標楷體"/>
                <w:sz w:val="28"/>
                <w:szCs w:val="28"/>
              </w:rPr>
            </w:pPr>
          </w:p>
        </w:tc>
        <w:tc>
          <w:tcPr>
            <w:tcW w:w="0" w:type="auto"/>
            <w:tcBorders>
              <w:top w:val="outset" w:sz="6" w:space="0" w:color="000000"/>
              <w:left w:val="outset" w:sz="6" w:space="0" w:color="000000"/>
              <w:bottom w:val="outset" w:sz="6" w:space="0" w:color="000000"/>
              <w:right w:val="outset" w:sz="6" w:space="0" w:color="000000"/>
            </w:tcBorders>
          </w:tcPr>
          <w:p w:rsidR="00B22F05" w:rsidRPr="0061680B" w:rsidRDefault="00C816FF" w:rsidP="00493B4E">
            <w:pPr>
              <w:spacing w:beforeLines="15" w:before="54" w:line="440" w:lineRule="exact"/>
              <w:ind w:leftChars="20" w:left="48" w:rightChars="20" w:right="48"/>
              <w:jc w:val="both"/>
              <w:rPr>
                <w:rFonts w:ascii="標楷體" w:eastAsia="標楷體" w:hAnsi="標楷體"/>
                <w:sz w:val="28"/>
                <w:szCs w:val="28"/>
              </w:rPr>
            </w:pPr>
            <w:r w:rsidRPr="0061680B">
              <w:rPr>
                <w:rFonts w:ascii="標楷體" w:eastAsia="標楷體" w:hAnsi="標楷體" w:hint="eastAsia"/>
                <w:sz w:val="28"/>
                <w:szCs w:val="28"/>
              </w:rPr>
              <w:t>所屬機關學校預算執行、財務收支及公款支付實地抽查率</w:t>
            </w:r>
          </w:p>
        </w:tc>
        <w:tc>
          <w:tcPr>
            <w:tcW w:w="474" w:type="pct"/>
            <w:tcBorders>
              <w:top w:val="outset" w:sz="6" w:space="0" w:color="000000"/>
              <w:left w:val="outset" w:sz="6" w:space="0" w:color="000000"/>
              <w:bottom w:val="outset" w:sz="6" w:space="0" w:color="000000"/>
              <w:right w:val="outset" w:sz="6" w:space="0" w:color="000000"/>
            </w:tcBorders>
          </w:tcPr>
          <w:p w:rsidR="00B22F05" w:rsidRPr="0061680B" w:rsidRDefault="00B22F05" w:rsidP="00493B4E">
            <w:pPr>
              <w:spacing w:beforeLines="15" w:before="54" w:line="440" w:lineRule="exact"/>
              <w:ind w:leftChars="20" w:left="48" w:rightChars="20" w:right="48"/>
              <w:jc w:val="center"/>
              <w:rPr>
                <w:rFonts w:ascii="標楷體" w:eastAsia="標楷體" w:hAnsi="標楷體"/>
                <w:sz w:val="28"/>
                <w:szCs w:val="28"/>
              </w:rPr>
            </w:pPr>
            <w:r w:rsidRPr="0061680B">
              <w:rPr>
                <w:rFonts w:ascii="標楷體" w:eastAsia="標楷體" w:hAnsi="標楷體"/>
                <w:sz w:val="28"/>
                <w:szCs w:val="28"/>
              </w:rPr>
              <w:t>1</w:t>
            </w:r>
            <w:r w:rsidR="004C00CB">
              <w:rPr>
                <w:rFonts w:ascii="標楷體" w:eastAsia="標楷體" w:hAnsi="標楷體" w:hint="eastAsia"/>
                <w:sz w:val="28"/>
                <w:szCs w:val="28"/>
              </w:rPr>
              <w:t>9</w:t>
            </w:r>
            <w:r w:rsidRPr="0061680B">
              <w:rPr>
                <w:rFonts w:ascii="標楷體" w:eastAsia="標楷體" w:hAnsi="標楷體"/>
                <w:sz w:val="28"/>
                <w:szCs w:val="28"/>
              </w:rPr>
              <w:t>%</w:t>
            </w:r>
          </w:p>
        </w:tc>
        <w:tc>
          <w:tcPr>
            <w:tcW w:w="2783" w:type="pct"/>
            <w:tcBorders>
              <w:top w:val="outset" w:sz="6" w:space="0" w:color="000000"/>
              <w:left w:val="outset" w:sz="6" w:space="0" w:color="000000"/>
              <w:bottom w:val="outset" w:sz="6" w:space="0" w:color="000000"/>
            </w:tcBorders>
          </w:tcPr>
          <w:p w:rsidR="00B22F05" w:rsidRPr="004905D6" w:rsidRDefault="004905D6" w:rsidP="008A65C0">
            <w:pPr>
              <w:spacing w:beforeLines="15" w:before="54" w:after="240" w:line="440" w:lineRule="exact"/>
              <w:ind w:leftChars="20" w:left="48" w:rightChars="20" w:right="48"/>
              <w:jc w:val="both"/>
              <w:rPr>
                <w:rFonts w:ascii="標楷體" w:eastAsia="標楷體" w:hAnsi="標楷體" w:cs="新細明體"/>
                <w:sz w:val="28"/>
                <w:szCs w:val="28"/>
                <w:lang w:bidi="hi-IN"/>
              </w:rPr>
            </w:pPr>
            <w:proofErr w:type="gramStart"/>
            <w:r w:rsidRPr="004905D6">
              <w:rPr>
                <w:rFonts w:ascii="標楷體" w:eastAsia="標楷體" w:hAnsi="標楷體" w:hint="eastAsia"/>
                <w:sz w:val="28"/>
                <w:szCs w:val="28"/>
              </w:rPr>
              <w:t>本署依據</w:t>
            </w:r>
            <w:proofErr w:type="gramEnd"/>
            <w:r w:rsidRPr="004905D6">
              <w:rPr>
                <w:rFonts w:ascii="標楷體" w:eastAsia="標楷體" w:hAnsi="標楷體" w:hint="eastAsia"/>
                <w:sz w:val="28"/>
                <w:szCs w:val="28"/>
              </w:rPr>
              <w:t>「</w:t>
            </w:r>
            <w:proofErr w:type="gramStart"/>
            <w:r w:rsidRPr="004905D6">
              <w:rPr>
                <w:rFonts w:ascii="標楷體" w:eastAsia="標楷體" w:hAnsi="標楷體" w:hint="eastAsia"/>
                <w:sz w:val="28"/>
                <w:szCs w:val="28"/>
              </w:rPr>
              <w:t>102</w:t>
            </w:r>
            <w:proofErr w:type="gramEnd"/>
            <w:r w:rsidRPr="004905D6">
              <w:rPr>
                <w:rFonts w:ascii="標楷體" w:eastAsia="標楷體" w:hAnsi="標楷體" w:hint="eastAsia"/>
                <w:sz w:val="28"/>
                <w:szCs w:val="28"/>
              </w:rPr>
              <w:t>年度內政部警政署所屬機關學校預算執行、財務收支及公款支付實地抽查計畫」於102年4月至10月赴4個所屬機關辦理實地抽查並撰擬抽查報告（實地抽查率19%，已達原定目標值），有關抽查報告所列應檢討或改進事項，各受查機關業依相關規定補正改進，</w:t>
            </w:r>
            <w:proofErr w:type="gramStart"/>
            <w:r w:rsidRPr="004905D6">
              <w:rPr>
                <w:rFonts w:ascii="標楷體" w:eastAsia="標楷體" w:hAnsi="標楷體" w:hint="eastAsia"/>
                <w:sz w:val="28"/>
                <w:szCs w:val="28"/>
              </w:rPr>
              <w:t>本署並</w:t>
            </w:r>
            <w:proofErr w:type="gramEnd"/>
            <w:r w:rsidRPr="004905D6">
              <w:rPr>
                <w:rFonts w:ascii="標楷體" w:eastAsia="標楷體" w:hAnsi="標楷體" w:hint="eastAsia"/>
                <w:sz w:val="28"/>
                <w:szCs w:val="28"/>
              </w:rPr>
              <w:t>彙整實地抽查發現缺失態樣，</w:t>
            </w:r>
            <w:proofErr w:type="gramStart"/>
            <w:r w:rsidRPr="004905D6">
              <w:rPr>
                <w:rFonts w:ascii="標楷體" w:eastAsia="標楷體" w:hAnsi="標楷體" w:hint="eastAsia"/>
                <w:sz w:val="28"/>
                <w:szCs w:val="28"/>
              </w:rPr>
              <w:t>函發各</w:t>
            </w:r>
            <w:proofErr w:type="gramEnd"/>
            <w:r w:rsidRPr="004905D6">
              <w:rPr>
                <w:rFonts w:ascii="標楷體" w:eastAsia="標楷體" w:hAnsi="標楷體" w:hint="eastAsia"/>
                <w:sz w:val="28"/>
                <w:szCs w:val="28"/>
              </w:rPr>
              <w:t>所屬機關納為機關檢討改進及加強內部審核作業</w:t>
            </w:r>
            <w:proofErr w:type="gramStart"/>
            <w:r w:rsidRPr="004905D6">
              <w:rPr>
                <w:rFonts w:ascii="標楷體" w:eastAsia="標楷體" w:hAnsi="標楷體" w:hint="eastAsia"/>
                <w:sz w:val="28"/>
                <w:szCs w:val="28"/>
              </w:rPr>
              <w:t>之參據</w:t>
            </w:r>
            <w:proofErr w:type="gramEnd"/>
            <w:r w:rsidRPr="004905D6">
              <w:rPr>
                <w:rFonts w:ascii="標楷體" w:eastAsia="標楷體" w:hAnsi="標楷體" w:hint="eastAsia"/>
                <w:sz w:val="28"/>
                <w:szCs w:val="28"/>
              </w:rPr>
              <w:t>。</w:t>
            </w:r>
          </w:p>
        </w:tc>
      </w:tr>
      <w:tr w:rsidR="00B22F05" w:rsidRPr="0061680B" w:rsidTr="00FB06CA">
        <w:tc>
          <w:tcPr>
            <w:tcW w:w="907" w:type="pct"/>
            <w:tcBorders>
              <w:top w:val="outset" w:sz="6" w:space="0" w:color="000000"/>
              <w:bottom w:val="outset" w:sz="6" w:space="0" w:color="000000"/>
              <w:right w:val="outset" w:sz="6" w:space="0" w:color="000000"/>
            </w:tcBorders>
          </w:tcPr>
          <w:p w:rsidR="00B22F05" w:rsidRPr="0061680B" w:rsidRDefault="00B22F05" w:rsidP="003D25E8">
            <w:pPr>
              <w:spacing w:line="420" w:lineRule="exact"/>
              <w:ind w:leftChars="20" w:left="48" w:rightChars="20" w:right="48"/>
              <w:jc w:val="both"/>
              <w:rPr>
                <w:rFonts w:ascii="標楷體" w:eastAsia="標楷體" w:hAnsi="標楷體"/>
                <w:sz w:val="28"/>
                <w:szCs w:val="28"/>
              </w:rPr>
            </w:pPr>
            <w:r w:rsidRPr="0061680B">
              <w:rPr>
                <w:rFonts w:ascii="標楷體" w:eastAsia="標楷體" w:hAnsi="標楷體" w:hint="eastAsia"/>
                <w:sz w:val="28"/>
                <w:szCs w:val="28"/>
              </w:rPr>
              <w:t>提升員工職能，建立卓越組織文化</w:t>
            </w:r>
          </w:p>
        </w:tc>
        <w:tc>
          <w:tcPr>
            <w:tcW w:w="0" w:type="auto"/>
            <w:tcBorders>
              <w:top w:val="outset" w:sz="6" w:space="0" w:color="000000"/>
              <w:left w:val="outset" w:sz="6" w:space="0" w:color="000000"/>
              <w:bottom w:val="outset" w:sz="6" w:space="0" w:color="000000"/>
              <w:right w:val="outset" w:sz="6" w:space="0" w:color="000000"/>
            </w:tcBorders>
          </w:tcPr>
          <w:p w:rsidR="00B22F05" w:rsidRPr="0061680B" w:rsidRDefault="00B22F05" w:rsidP="003D25E8">
            <w:pPr>
              <w:spacing w:line="440" w:lineRule="exact"/>
              <w:ind w:leftChars="20" w:left="48" w:rightChars="20" w:right="48"/>
              <w:jc w:val="both"/>
              <w:rPr>
                <w:rFonts w:ascii="標楷體" w:eastAsia="標楷體" w:hAnsi="標楷體"/>
                <w:sz w:val="28"/>
                <w:szCs w:val="28"/>
              </w:rPr>
            </w:pPr>
            <w:r w:rsidRPr="0061680B">
              <w:rPr>
                <w:rFonts w:ascii="標楷體" w:eastAsia="標楷體" w:hAnsi="標楷體" w:hint="eastAsia"/>
                <w:sz w:val="28"/>
                <w:szCs w:val="28"/>
              </w:rPr>
              <w:t>建構專業核心能力導向之學習機制</w:t>
            </w:r>
          </w:p>
        </w:tc>
        <w:tc>
          <w:tcPr>
            <w:tcW w:w="474" w:type="pct"/>
            <w:tcBorders>
              <w:top w:val="outset" w:sz="6" w:space="0" w:color="000000"/>
              <w:left w:val="outset" w:sz="6" w:space="0" w:color="000000"/>
              <w:bottom w:val="outset" w:sz="6" w:space="0" w:color="000000"/>
              <w:right w:val="outset" w:sz="6" w:space="0" w:color="000000"/>
            </w:tcBorders>
          </w:tcPr>
          <w:p w:rsidR="00B22F05" w:rsidRPr="0061680B" w:rsidRDefault="00B22F05" w:rsidP="003D25E8">
            <w:pPr>
              <w:spacing w:line="440" w:lineRule="exact"/>
              <w:ind w:leftChars="20" w:left="48" w:rightChars="20" w:right="48"/>
              <w:jc w:val="center"/>
              <w:rPr>
                <w:rFonts w:ascii="標楷體" w:eastAsia="標楷體" w:hAnsi="標楷體"/>
                <w:sz w:val="28"/>
                <w:szCs w:val="28"/>
              </w:rPr>
            </w:pPr>
            <w:r w:rsidRPr="0061680B">
              <w:rPr>
                <w:rFonts w:ascii="標楷體" w:eastAsia="標楷體" w:hAnsi="標楷體"/>
                <w:sz w:val="28"/>
                <w:szCs w:val="28"/>
              </w:rPr>
              <w:t>2</w:t>
            </w:r>
          </w:p>
        </w:tc>
        <w:tc>
          <w:tcPr>
            <w:tcW w:w="2783" w:type="pct"/>
            <w:tcBorders>
              <w:top w:val="outset" w:sz="6" w:space="0" w:color="000000"/>
              <w:left w:val="outset" w:sz="6" w:space="0" w:color="000000"/>
              <w:bottom w:val="outset" w:sz="6" w:space="0" w:color="000000"/>
            </w:tcBorders>
          </w:tcPr>
          <w:p w:rsidR="00F123E3" w:rsidRPr="00F123E3" w:rsidRDefault="00F123E3" w:rsidP="00E22273">
            <w:pPr>
              <w:pStyle w:val="Web"/>
              <w:spacing w:before="0" w:beforeAutospacing="0" w:afterLines="15" w:after="54" w:afterAutospacing="0" w:line="440" w:lineRule="exact"/>
              <w:ind w:left="498" w:rightChars="20" w:right="48" w:hangingChars="178" w:hanging="498"/>
              <w:jc w:val="both"/>
              <w:rPr>
                <w:rFonts w:ascii="標楷體" w:eastAsia="標楷體" w:hAnsi="標楷體"/>
                <w:sz w:val="28"/>
                <w:szCs w:val="28"/>
              </w:rPr>
            </w:pPr>
            <w:r w:rsidRPr="00F123E3">
              <w:rPr>
                <w:rFonts w:ascii="標楷體" w:eastAsia="標楷體" w:hAnsi="標楷體" w:hint="eastAsia"/>
                <w:sz w:val="28"/>
                <w:szCs w:val="28"/>
              </w:rPr>
              <w:t>一、衡量標準：每人當年度是否達成核心能力（含共同核心能力、專業核心能力</w:t>
            </w:r>
            <w:r w:rsidRPr="00F123E3">
              <w:rPr>
                <w:rFonts w:ascii="標楷體" w:eastAsia="標楷體" w:hAnsi="標楷體"/>
                <w:sz w:val="28"/>
                <w:szCs w:val="28"/>
              </w:rPr>
              <w:t>2</w:t>
            </w:r>
            <w:r w:rsidRPr="00F123E3">
              <w:rPr>
                <w:rFonts w:ascii="標楷體" w:eastAsia="標楷體" w:hAnsi="標楷體" w:hint="eastAsia"/>
                <w:sz w:val="28"/>
                <w:szCs w:val="28"/>
              </w:rPr>
              <w:t>項）所規定之學習時數</w:t>
            </w:r>
            <w:proofErr w:type="gramStart"/>
            <w:r w:rsidRPr="00F123E3">
              <w:rPr>
                <w:rFonts w:ascii="標楷體" w:eastAsia="標楷體" w:hAnsi="標楷體" w:hint="eastAsia"/>
                <w:sz w:val="28"/>
                <w:szCs w:val="28"/>
              </w:rPr>
              <w:t>（</w:t>
            </w:r>
            <w:proofErr w:type="gramEnd"/>
            <w:r w:rsidRPr="00F123E3">
              <w:rPr>
                <w:rFonts w:ascii="標楷體" w:eastAsia="標楷體" w:hAnsi="標楷體" w:hint="eastAsia"/>
                <w:sz w:val="28"/>
                <w:szCs w:val="28"/>
              </w:rPr>
              <w:t>各年度目標值填列符號代表意義：</w:t>
            </w:r>
            <w:r w:rsidRPr="00F123E3">
              <w:rPr>
                <w:rFonts w:ascii="標楷體" w:eastAsia="標楷體" w:hAnsi="標楷體"/>
                <w:sz w:val="28"/>
                <w:szCs w:val="28"/>
              </w:rPr>
              <w:t>0</w:t>
            </w:r>
            <w:r w:rsidRPr="00F123E3">
              <w:rPr>
                <w:rFonts w:ascii="標楷體" w:eastAsia="標楷體" w:hAnsi="標楷體" w:hint="eastAsia"/>
                <w:sz w:val="28"/>
                <w:szCs w:val="28"/>
              </w:rPr>
              <w:t>代表「</w:t>
            </w:r>
            <w:proofErr w:type="gramStart"/>
            <w:r w:rsidRPr="00F123E3">
              <w:rPr>
                <w:rFonts w:ascii="標楷體" w:eastAsia="標楷體" w:hAnsi="標楷體"/>
                <w:sz w:val="28"/>
                <w:szCs w:val="28"/>
              </w:rPr>
              <w:t>2</w:t>
            </w:r>
            <w:r w:rsidRPr="00F123E3">
              <w:rPr>
                <w:rFonts w:ascii="標楷體" w:eastAsia="標楷體" w:hAnsi="標楷體" w:hint="eastAsia"/>
                <w:sz w:val="28"/>
                <w:szCs w:val="28"/>
              </w:rPr>
              <w:t>項均未達到</w:t>
            </w:r>
            <w:proofErr w:type="gramEnd"/>
            <w:r w:rsidRPr="00F123E3">
              <w:rPr>
                <w:rFonts w:ascii="標楷體" w:eastAsia="標楷體" w:hAnsi="標楷體" w:hint="eastAsia"/>
                <w:sz w:val="28"/>
                <w:szCs w:val="28"/>
              </w:rPr>
              <w:t>」、</w:t>
            </w:r>
            <w:r w:rsidRPr="00F123E3">
              <w:rPr>
                <w:rFonts w:ascii="標楷體" w:eastAsia="標楷體" w:hAnsi="標楷體"/>
                <w:sz w:val="28"/>
                <w:szCs w:val="28"/>
              </w:rPr>
              <w:t>1</w:t>
            </w:r>
            <w:r w:rsidRPr="00F123E3">
              <w:rPr>
                <w:rFonts w:ascii="標楷體" w:eastAsia="標楷體" w:hAnsi="標楷體" w:hint="eastAsia"/>
                <w:sz w:val="28"/>
                <w:szCs w:val="28"/>
              </w:rPr>
              <w:t>代表「達到</w:t>
            </w:r>
            <w:r w:rsidRPr="00F123E3">
              <w:rPr>
                <w:rFonts w:ascii="標楷體" w:eastAsia="標楷體" w:hAnsi="標楷體"/>
                <w:sz w:val="28"/>
                <w:szCs w:val="28"/>
              </w:rPr>
              <w:t>1</w:t>
            </w:r>
            <w:r w:rsidRPr="00F123E3">
              <w:rPr>
                <w:rFonts w:ascii="標楷體" w:eastAsia="標楷體" w:hAnsi="標楷體" w:hint="eastAsia"/>
                <w:sz w:val="28"/>
                <w:szCs w:val="28"/>
              </w:rPr>
              <w:t>項」、</w:t>
            </w:r>
            <w:r w:rsidRPr="00F123E3">
              <w:rPr>
                <w:rFonts w:ascii="標楷體" w:eastAsia="標楷體" w:hAnsi="標楷體"/>
                <w:sz w:val="28"/>
                <w:szCs w:val="28"/>
              </w:rPr>
              <w:t>2</w:t>
            </w:r>
            <w:r w:rsidRPr="00F123E3">
              <w:rPr>
                <w:rFonts w:ascii="標楷體" w:eastAsia="標楷體" w:hAnsi="標楷體" w:hint="eastAsia"/>
                <w:sz w:val="28"/>
                <w:szCs w:val="28"/>
              </w:rPr>
              <w:t>代表「</w:t>
            </w:r>
            <w:r w:rsidRPr="00F123E3">
              <w:rPr>
                <w:rFonts w:ascii="標楷體" w:eastAsia="標楷體" w:hAnsi="標楷體"/>
                <w:sz w:val="28"/>
                <w:szCs w:val="28"/>
              </w:rPr>
              <w:t>2</w:t>
            </w:r>
            <w:r w:rsidRPr="00F123E3">
              <w:rPr>
                <w:rFonts w:ascii="標楷體" w:eastAsia="標楷體" w:hAnsi="標楷體" w:hint="eastAsia"/>
                <w:sz w:val="28"/>
                <w:szCs w:val="28"/>
              </w:rPr>
              <w:t>項均達到」</w:t>
            </w:r>
            <w:proofErr w:type="gramStart"/>
            <w:r w:rsidRPr="00F123E3">
              <w:rPr>
                <w:rFonts w:ascii="標楷體" w:eastAsia="標楷體" w:hAnsi="標楷體" w:hint="eastAsia"/>
                <w:sz w:val="28"/>
                <w:szCs w:val="28"/>
              </w:rPr>
              <w:t>）</w:t>
            </w:r>
            <w:proofErr w:type="gramEnd"/>
            <w:r w:rsidRPr="00F123E3">
              <w:rPr>
                <w:rFonts w:ascii="標楷體" w:eastAsia="標楷體" w:hAnsi="標楷體" w:hint="eastAsia"/>
                <w:sz w:val="28"/>
                <w:szCs w:val="28"/>
              </w:rPr>
              <w:t>。</w:t>
            </w:r>
          </w:p>
          <w:p w:rsidR="00F123E3" w:rsidRPr="00616F43" w:rsidRDefault="00F123E3" w:rsidP="00E22273">
            <w:pPr>
              <w:pStyle w:val="Web"/>
              <w:spacing w:before="0" w:beforeAutospacing="0" w:afterLines="15" w:after="54" w:afterAutospacing="0" w:line="440" w:lineRule="exact"/>
              <w:ind w:left="498" w:rightChars="20" w:right="48" w:hangingChars="178" w:hanging="498"/>
              <w:jc w:val="both"/>
              <w:rPr>
                <w:rFonts w:ascii="標楷體" w:eastAsia="標楷體" w:hAnsi="標楷體" w:cs="新細明體"/>
                <w:sz w:val="28"/>
                <w:szCs w:val="28"/>
                <w:lang w:bidi="hi-IN"/>
              </w:rPr>
            </w:pPr>
            <w:r w:rsidRPr="00F123E3">
              <w:rPr>
                <w:rFonts w:ascii="標楷體" w:eastAsia="標楷體" w:hAnsi="標楷體" w:cs="新細明體" w:hint="eastAsia"/>
                <w:sz w:val="28"/>
                <w:szCs w:val="28"/>
                <w:lang w:bidi="hi-IN"/>
              </w:rPr>
              <w:t>二、</w:t>
            </w:r>
            <w:proofErr w:type="gramStart"/>
            <w:r w:rsidRPr="00F123E3">
              <w:rPr>
                <w:rFonts w:ascii="標楷體" w:eastAsia="標楷體" w:hAnsi="標楷體" w:cs="新細明體" w:hint="eastAsia"/>
                <w:sz w:val="28"/>
                <w:szCs w:val="28"/>
                <w:lang w:bidi="hi-IN"/>
              </w:rPr>
              <w:t>本署</w:t>
            </w:r>
            <w:r w:rsidRPr="00616F43">
              <w:rPr>
                <w:rFonts w:ascii="標楷體" w:eastAsia="標楷體" w:hAnsi="標楷體" w:cs="新細明體" w:hint="eastAsia"/>
                <w:sz w:val="28"/>
                <w:szCs w:val="28"/>
                <w:lang w:bidi="hi-IN"/>
              </w:rPr>
              <w:t>及</w:t>
            </w:r>
            <w:proofErr w:type="gramEnd"/>
            <w:r w:rsidR="003131AF">
              <w:rPr>
                <w:rFonts w:ascii="標楷體" w:eastAsia="標楷體" w:hAnsi="標楷體" w:cs="新細明體" w:hint="eastAsia"/>
                <w:sz w:val="28"/>
                <w:szCs w:val="28"/>
                <w:lang w:bidi="hi-IN"/>
              </w:rPr>
              <w:t>所</w:t>
            </w:r>
            <w:r w:rsidRPr="00616F43">
              <w:rPr>
                <w:rFonts w:ascii="標楷體" w:eastAsia="標楷體" w:hAnsi="標楷體" w:cs="新細明體" w:hint="eastAsia"/>
                <w:sz w:val="28"/>
                <w:szCs w:val="28"/>
                <w:lang w:bidi="hi-IN"/>
              </w:rPr>
              <w:t>屬機關(構)、學校</w:t>
            </w:r>
            <w:proofErr w:type="gramStart"/>
            <w:r w:rsidRPr="00616F43">
              <w:rPr>
                <w:rFonts w:ascii="標楷體" w:eastAsia="標楷體" w:hAnsi="標楷體" w:cs="新細明體"/>
                <w:sz w:val="28"/>
                <w:szCs w:val="28"/>
                <w:lang w:bidi="hi-IN"/>
              </w:rPr>
              <w:t>10</w:t>
            </w:r>
            <w:r w:rsidRPr="00616F43">
              <w:rPr>
                <w:rFonts w:ascii="標楷體" w:eastAsia="標楷體" w:hAnsi="標楷體"/>
                <w:sz w:val="28"/>
                <w:szCs w:val="28"/>
              </w:rPr>
              <w:t>2</w:t>
            </w:r>
            <w:proofErr w:type="gramEnd"/>
            <w:r w:rsidRPr="00616F43">
              <w:rPr>
                <w:rFonts w:ascii="標楷體" w:eastAsia="標楷體" w:hAnsi="標楷體" w:cs="新細明體" w:hint="eastAsia"/>
                <w:sz w:val="28"/>
                <w:szCs w:val="28"/>
                <w:lang w:bidi="hi-IN"/>
              </w:rPr>
              <w:t>年度每</w:t>
            </w:r>
            <w:r w:rsidRPr="00616F43">
              <w:rPr>
                <w:rFonts w:ascii="標楷體" w:eastAsia="標楷體" w:hAnsi="標楷體" w:cs="新細明體" w:hint="eastAsia"/>
                <w:sz w:val="28"/>
                <w:szCs w:val="28"/>
                <w:lang w:bidi="hi-IN"/>
              </w:rPr>
              <w:lastRenderedPageBreak/>
              <w:t>人均達成核心能力（含共同核心能力、專業核心能力</w:t>
            </w:r>
            <w:r w:rsidRPr="00616F43">
              <w:rPr>
                <w:rFonts w:ascii="標楷體" w:eastAsia="標楷體" w:hAnsi="標楷體" w:cs="新細明體"/>
                <w:sz w:val="28"/>
                <w:szCs w:val="28"/>
                <w:lang w:bidi="hi-IN"/>
              </w:rPr>
              <w:t>2</w:t>
            </w:r>
            <w:r w:rsidRPr="00616F43">
              <w:rPr>
                <w:rFonts w:ascii="標楷體" w:eastAsia="標楷體" w:hAnsi="標楷體" w:cs="新細明體" w:hint="eastAsia"/>
                <w:sz w:val="28"/>
                <w:szCs w:val="28"/>
                <w:lang w:bidi="hi-IN"/>
              </w:rPr>
              <w:t>項）所規定之學習時數</w:t>
            </w:r>
            <w:r w:rsidRPr="00616F43">
              <w:rPr>
                <w:rFonts w:ascii="標楷體" w:eastAsia="標楷體" w:hAnsi="標楷體" w:cs="新細明體"/>
                <w:sz w:val="28"/>
                <w:szCs w:val="28"/>
                <w:lang w:bidi="hi-IN"/>
              </w:rPr>
              <w:t>12</w:t>
            </w:r>
            <w:r w:rsidRPr="00616F43">
              <w:rPr>
                <w:rFonts w:ascii="標楷體" w:eastAsia="標楷體" w:hAnsi="標楷體" w:cs="新細明體" w:hint="eastAsia"/>
                <w:sz w:val="28"/>
                <w:szCs w:val="28"/>
                <w:lang w:bidi="hi-IN"/>
              </w:rPr>
              <w:t>小時；</w:t>
            </w:r>
            <w:r w:rsidRPr="00616F43">
              <w:rPr>
                <w:rFonts w:ascii="標楷體" w:eastAsia="標楷體" w:hAnsi="標楷體" w:cs="新細明體"/>
                <w:sz w:val="28"/>
                <w:szCs w:val="28"/>
                <w:lang w:bidi="hi-IN"/>
              </w:rPr>
              <w:t>另簡</w:t>
            </w:r>
            <w:proofErr w:type="gramStart"/>
            <w:r w:rsidRPr="00616F43">
              <w:rPr>
                <w:rFonts w:ascii="標楷體" w:eastAsia="標楷體" w:hAnsi="標楷體" w:cs="新細明體"/>
                <w:sz w:val="28"/>
                <w:szCs w:val="28"/>
                <w:lang w:bidi="hi-IN"/>
              </w:rPr>
              <w:t>任及薦任</w:t>
            </w:r>
            <w:proofErr w:type="gramEnd"/>
            <w:r w:rsidRPr="00616F43">
              <w:rPr>
                <w:rFonts w:ascii="標楷體" w:eastAsia="標楷體" w:hAnsi="標楷體" w:cs="新細明體"/>
                <w:sz w:val="28"/>
                <w:szCs w:val="28"/>
                <w:lang w:bidi="hi-IN"/>
              </w:rPr>
              <w:t>主管人員，再取得有關管</w:t>
            </w:r>
            <w:r w:rsidR="003131AF">
              <w:rPr>
                <w:rFonts w:ascii="標楷體" w:eastAsia="標楷體" w:hAnsi="標楷體" w:cs="新細明體" w:hint="eastAsia"/>
                <w:sz w:val="28"/>
                <w:szCs w:val="28"/>
                <w:lang w:bidi="hi-IN"/>
              </w:rPr>
              <w:t>理</w:t>
            </w:r>
            <w:r w:rsidRPr="00616F43">
              <w:rPr>
                <w:rFonts w:ascii="標楷體" w:eastAsia="標楷體" w:hAnsi="標楷體" w:cs="新細明體"/>
                <w:sz w:val="28"/>
                <w:szCs w:val="28"/>
                <w:lang w:bidi="hi-IN"/>
              </w:rPr>
              <w:t>核</w:t>
            </w:r>
            <w:r w:rsidRPr="00616F43">
              <w:rPr>
                <w:rFonts w:ascii="標楷體" w:eastAsia="標楷體" w:hAnsi="標楷體" w:cs="新細明體" w:hint="eastAsia"/>
                <w:sz w:val="28"/>
                <w:szCs w:val="28"/>
                <w:lang w:bidi="hi-IN"/>
              </w:rPr>
              <w:t>心</w:t>
            </w:r>
            <w:r w:rsidRPr="00616F43">
              <w:rPr>
                <w:rFonts w:ascii="標楷體" w:eastAsia="標楷體" w:hAnsi="標楷體" w:cs="新細明體"/>
                <w:sz w:val="28"/>
                <w:szCs w:val="28"/>
                <w:lang w:bidi="hi-IN"/>
              </w:rPr>
              <w:t>能力之領導</w:t>
            </w:r>
            <w:r w:rsidRPr="00616F43">
              <w:rPr>
                <w:rFonts w:ascii="標楷體" w:eastAsia="標楷體" w:hAnsi="標楷體" w:cs="新細明體" w:hint="eastAsia"/>
                <w:sz w:val="28"/>
                <w:szCs w:val="28"/>
                <w:lang w:bidi="hi-IN"/>
              </w:rPr>
              <w:t>統</w:t>
            </w:r>
            <w:r w:rsidRPr="00616F43">
              <w:rPr>
                <w:rFonts w:ascii="標楷體" w:eastAsia="標楷體" w:hAnsi="標楷體" w:cs="新細明體"/>
                <w:sz w:val="28"/>
                <w:szCs w:val="28"/>
                <w:lang w:bidi="hi-IN"/>
              </w:rPr>
              <w:t>御、績效管理等相關課程</w:t>
            </w:r>
            <w:r w:rsidRPr="00616F43">
              <w:rPr>
                <w:rFonts w:ascii="標楷體" w:eastAsia="標楷體" w:hAnsi="標楷體" w:cs="新細明體" w:hint="eastAsia"/>
                <w:sz w:val="28"/>
                <w:szCs w:val="28"/>
                <w:lang w:bidi="hi-IN"/>
              </w:rPr>
              <w:t>8小</w:t>
            </w:r>
            <w:r w:rsidRPr="00616F43">
              <w:rPr>
                <w:rFonts w:ascii="標楷體" w:eastAsia="標楷體" w:hAnsi="標楷體" w:cs="新細明體"/>
                <w:sz w:val="28"/>
                <w:szCs w:val="28"/>
                <w:lang w:bidi="hi-IN"/>
              </w:rPr>
              <w:t>時。</w:t>
            </w:r>
          </w:p>
          <w:p w:rsidR="00F123E3" w:rsidRPr="00F123E3" w:rsidRDefault="00F123E3" w:rsidP="00B773AD">
            <w:pPr>
              <w:pStyle w:val="Web"/>
              <w:spacing w:before="0" w:beforeAutospacing="0" w:afterLines="10" w:after="36" w:afterAutospacing="0" w:line="440" w:lineRule="exact"/>
              <w:ind w:left="560" w:rightChars="20" w:right="48" w:hangingChars="200" w:hanging="560"/>
              <w:jc w:val="both"/>
              <w:rPr>
                <w:rFonts w:ascii="標楷體" w:eastAsia="標楷體" w:hAnsi="標楷體"/>
                <w:sz w:val="28"/>
                <w:szCs w:val="28"/>
              </w:rPr>
            </w:pPr>
            <w:r w:rsidRPr="00F123E3">
              <w:rPr>
                <w:rFonts w:ascii="標楷體" w:eastAsia="標楷體" w:hAnsi="標楷體" w:hint="eastAsia"/>
                <w:sz w:val="28"/>
                <w:szCs w:val="28"/>
              </w:rPr>
              <w:t>三、培育製作數位教材人才，共創知識經濟：為強化各機關（單位）知識管理，有效運用數位學習工具，降低訓練成本，</w:t>
            </w:r>
            <w:r w:rsidRPr="00616F43">
              <w:rPr>
                <w:rFonts w:ascii="標楷體" w:eastAsia="標楷體" w:hAnsi="標楷體" w:hint="eastAsia"/>
                <w:sz w:val="28"/>
                <w:szCs w:val="28"/>
              </w:rPr>
              <w:t>以激發同仁學習動機，</w:t>
            </w:r>
            <w:proofErr w:type="gramStart"/>
            <w:r w:rsidRPr="00616F43">
              <w:rPr>
                <w:rFonts w:ascii="標楷體" w:eastAsia="標楷體" w:hAnsi="標楷體" w:hint="eastAsia"/>
                <w:sz w:val="28"/>
                <w:szCs w:val="28"/>
              </w:rPr>
              <w:t>本署依</w:t>
            </w:r>
            <w:proofErr w:type="gramEnd"/>
            <w:r w:rsidRPr="00616F43">
              <w:rPr>
                <w:rFonts w:ascii="標楷體" w:eastAsia="標楷體" w:hAnsi="標楷體" w:hint="eastAsia"/>
                <w:sz w:val="28"/>
                <w:szCs w:val="28"/>
              </w:rPr>
              <w:t>「內政部</w:t>
            </w:r>
            <w:r w:rsidRPr="00616F43">
              <w:rPr>
                <w:rFonts w:ascii="標楷體" w:eastAsia="標楷體" w:hAnsi="標楷體"/>
                <w:sz w:val="28"/>
                <w:szCs w:val="28"/>
              </w:rPr>
              <w:t>102</w:t>
            </w:r>
            <w:r w:rsidRPr="00616F43">
              <w:rPr>
                <w:rFonts w:ascii="標楷體" w:eastAsia="標楷體" w:hAnsi="標楷體" w:hint="eastAsia"/>
                <w:sz w:val="28"/>
                <w:szCs w:val="28"/>
              </w:rPr>
              <w:t>年自製數位教材競賽活動要點」，鼓勵</w:t>
            </w:r>
            <w:proofErr w:type="gramStart"/>
            <w:r w:rsidRPr="00616F43">
              <w:rPr>
                <w:rFonts w:ascii="標楷體" w:eastAsia="標楷體" w:hAnsi="標楷體" w:hint="eastAsia"/>
                <w:sz w:val="28"/>
                <w:szCs w:val="28"/>
              </w:rPr>
              <w:t>同仁參訓</w:t>
            </w:r>
            <w:proofErr w:type="gramEnd"/>
            <w:r w:rsidRPr="00616F43">
              <w:rPr>
                <w:rFonts w:ascii="標楷體" w:eastAsia="標楷體" w:hAnsi="標楷體" w:hint="eastAsia"/>
                <w:sz w:val="28"/>
                <w:szCs w:val="28"/>
              </w:rPr>
              <w:t>，並張貼於各機關網站，計獲得佳作2名，</w:t>
            </w:r>
            <w:r w:rsidR="003255A6">
              <w:rPr>
                <w:rFonts w:ascii="標楷體" w:eastAsia="標楷體" w:hAnsi="標楷體" w:hint="eastAsia"/>
                <w:sz w:val="28"/>
                <w:szCs w:val="28"/>
              </w:rPr>
              <w:t>並</w:t>
            </w:r>
            <w:r w:rsidRPr="00616F43">
              <w:rPr>
                <w:rFonts w:ascii="標楷體" w:eastAsia="標楷體" w:hAnsi="標楷體" w:hint="eastAsia"/>
                <w:sz w:val="28"/>
                <w:szCs w:val="28"/>
              </w:rPr>
              <w:t>於</w:t>
            </w:r>
            <w:r w:rsidRPr="00616F43">
              <w:rPr>
                <w:rFonts w:ascii="標楷體" w:eastAsia="標楷體" w:hAnsi="標楷體"/>
                <w:sz w:val="28"/>
                <w:szCs w:val="28"/>
              </w:rPr>
              <w:t>102</w:t>
            </w:r>
            <w:r w:rsidRPr="00616F43">
              <w:rPr>
                <w:rFonts w:ascii="標楷體" w:eastAsia="標楷體" w:hAnsi="標楷體" w:hint="eastAsia"/>
                <w:sz w:val="28"/>
                <w:szCs w:val="28"/>
              </w:rPr>
              <w:t>年</w:t>
            </w:r>
            <w:r w:rsidRPr="00616F43">
              <w:rPr>
                <w:rFonts w:ascii="標楷體" w:eastAsia="標楷體" w:hAnsi="標楷體"/>
                <w:sz w:val="28"/>
                <w:szCs w:val="28"/>
              </w:rPr>
              <w:t>11</w:t>
            </w:r>
            <w:r w:rsidRPr="00616F43">
              <w:rPr>
                <w:rFonts w:ascii="標楷體" w:eastAsia="標楷體" w:hAnsi="標楷體" w:hint="eastAsia"/>
                <w:sz w:val="28"/>
                <w:szCs w:val="28"/>
              </w:rPr>
              <w:t>月</w:t>
            </w:r>
            <w:r w:rsidRPr="00616F43">
              <w:rPr>
                <w:rFonts w:ascii="標楷體" w:eastAsia="標楷體" w:hAnsi="標楷體"/>
                <w:sz w:val="28"/>
                <w:szCs w:val="28"/>
              </w:rPr>
              <w:t>11</w:t>
            </w:r>
            <w:r w:rsidRPr="00616F43">
              <w:rPr>
                <w:rFonts w:ascii="標楷體" w:eastAsia="標楷體" w:hAnsi="標楷體" w:hint="eastAsia"/>
                <w:sz w:val="28"/>
                <w:szCs w:val="28"/>
              </w:rPr>
              <w:t>日於內政部辦理成果發表會，提供各單位觀摩學習</w:t>
            </w:r>
            <w:r w:rsidRPr="00F123E3">
              <w:rPr>
                <w:rFonts w:ascii="標楷體" w:eastAsia="標楷體" w:hAnsi="標楷體" w:hint="eastAsia"/>
                <w:sz w:val="28"/>
                <w:szCs w:val="28"/>
              </w:rPr>
              <w:t>。</w:t>
            </w:r>
          </w:p>
          <w:p w:rsidR="00F123E3" w:rsidRPr="00F123E3" w:rsidRDefault="00F123E3" w:rsidP="00E22273">
            <w:pPr>
              <w:pStyle w:val="Web"/>
              <w:spacing w:before="0" w:beforeAutospacing="0" w:after="0" w:afterAutospacing="0" w:line="440" w:lineRule="exact"/>
              <w:ind w:left="560" w:hangingChars="200" w:hanging="560"/>
              <w:rPr>
                <w:rFonts w:ascii="標楷體" w:eastAsia="標楷體" w:hAnsi="標楷體"/>
                <w:sz w:val="28"/>
                <w:szCs w:val="28"/>
              </w:rPr>
            </w:pPr>
            <w:r w:rsidRPr="00F123E3">
              <w:rPr>
                <w:rFonts w:ascii="標楷體" w:eastAsia="標楷體" w:hAnsi="標楷體" w:hint="eastAsia"/>
                <w:sz w:val="28"/>
                <w:szCs w:val="28"/>
              </w:rPr>
              <w:t>四、每年滾動檢討訓練進修業務：</w:t>
            </w:r>
          </w:p>
          <w:p w:rsidR="00F123E3" w:rsidRPr="00F123E3" w:rsidRDefault="00E53715" w:rsidP="000524E4">
            <w:pPr>
              <w:spacing w:beforeLines="20" w:before="72" w:line="440" w:lineRule="exact"/>
              <w:ind w:leftChars="58" w:left="755" w:hangingChars="220" w:hanging="616"/>
              <w:jc w:val="both"/>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F123E3" w:rsidRPr="00F123E3">
              <w:rPr>
                <w:rFonts w:ascii="標楷體" w:eastAsia="標楷體" w:hAnsi="標楷體" w:hint="eastAsia"/>
                <w:sz w:val="28"/>
                <w:szCs w:val="28"/>
              </w:rPr>
              <w:t>為貫徹本項指標之實行，並將訓練成果應用於業務及提升服務品質，年底辦理當年度之訓練進修檢討作業，</w:t>
            </w:r>
            <w:proofErr w:type="gramStart"/>
            <w:r w:rsidR="00F123E3" w:rsidRPr="00F123E3">
              <w:rPr>
                <w:rFonts w:ascii="標楷體" w:eastAsia="標楷體" w:hAnsi="標楷體" w:hint="eastAsia"/>
                <w:sz w:val="28"/>
                <w:szCs w:val="28"/>
              </w:rPr>
              <w:t>評估本署各</w:t>
            </w:r>
            <w:proofErr w:type="gramEnd"/>
            <w:r w:rsidR="00F123E3" w:rsidRPr="00F123E3">
              <w:rPr>
                <w:rFonts w:ascii="標楷體" w:eastAsia="標楷體" w:hAnsi="標楷體" w:hint="eastAsia"/>
                <w:sz w:val="28"/>
                <w:szCs w:val="28"/>
              </w:rPr>
              <w:t>單位及所屬機關</w:t>
            </w:r>
            <w:r w:rsidR="003131AF" w:rsidRPr="00616F43">
              <w:rPr>
                <w:rFonts w:ascii="標楷體" w:eastAsia="標楷體" w:hAnsi="標楷體" w:cs="新細明體" w:hint="eastAsia"/>
                <w:sz w:val="28"/>
                <w:szCs w:val="28"/>
                <w:lang w:bidi="hi-IN"/>
              </w:rPr>
              <w:t>(構)、</w:t>
            </w:r>
            <w:r w:rsidR="00F123E3" w:rsidRPr="00F123E3">
              <w:rPr>
                <w:rFonts w:ascii="標楷體" w:eastAsia="標楷體" w:hAnsi="標楷體" w:hint="eastAsia"/>
                <w:sz w:val="28"/>
                <w:szCs w:val="28"/>
              </w:rPr>
              <w:t>學校各項訓練辦理情形，作為</w:t>
            </w:r>
            <w:proofErr w:type="gramStart"/>
            <w:r w:rsidR="00F123E3" w:rsidRPr="00F123E3">
              <w:rPr>
                <w:rFonts w:ascii="標楷體" w:eastAsia="標楷體" w:hAnsi="標楷體" w:hint="eastAsia"/>
                <w:sz w:val="28"/>
                <w:szCs w:val="28"/>
              </w:rPr>
              <w:t>賡</w:t>
            </w:r>
            <w:proofErr w:type="gramEnd"/>
            <w:r w:rsidR="00F123E3" w:rsidRPr="00F123E3">
              <w:rPr>
                <w:rFonts w:ascii="標楷體" w:eastAsia="標楷體" w:hAnsi="標楷體" w:hint="eastAsia"/>
                <w:sz w:val="28"/>
                <w:szCs w:val="28"/>
              </w:rPr>
              <w:t>續推動之參考依據，及擬訂下年度之訓練計畫。</w:t>
            </w:r>
          </w:p>
          <w:p w:rsidR="00F123E3" w:rsidRPr="00F123E3" w:rsidRDefault="00FD299F" w:rsidP="00B773AD">
            <w:pPr>
              <w:spacing w:beforeLines="20" w:before="72" w:line="440" w:lineRule="exact"/>
              <w:ind w:leftChars="58" w:left="755" w:hangingChars="220" w:hanging="616"/>
              <w:jc w:val="both"/>
              <w:rPr>
                <w:rFonts w:ascii="標楷體" w:eastAsia="標楷體" w:hAnsi="標楷體"/>
                <w:sz w:val="28"/>
                <w:szCs w:val="28"/>
              </w:rPr>
            </w:pPr>
            <w:r>
              <w:rPr>
                <w:rFonts w:ascii="標楷體" w:eastAsia="標楷體" w:hAnsi="標楷體" w:hint="eastAsia"/>
                <w:sz w:val="28"/>
                <w:szCs w:val="28"/>
              </w:rPr>
              <w:t>(二)</w:t>
            </w:r>
            <w:r w:rsidR="00F123E3" w:rsidRPr="00F123E3">
              <w:rPr>
                <w:rFonts w:ascii="標楷體" w:eastAsia="標楷體" w:hAnsi="標楷體" w:hint="eastAsia"/>
                <w:sz w:val="28"/>
                <w:szCs w:val="28"/>
              </w:rPr>
              <w:t>檢討各機關（單位）年度訓練進修業務執行及辦理成果，予以評定名次，優予獎勵，</w:t>
            </w:r>
            <w:proofErr w:type="gramStart"/>
            <w:r w:rsidR="00F123E3" w:rsidRPr="00F123E3">
              <w:rPr>
                <w:rFonts w:ascii="標楷體" w:eastAsia="標楷體" w:hAnsi="標楷體" w:hint="eastAsia"/>
                <w:sz w:val="28"/>
                <w:szCs w:val="28"/>
              </w:rPr>
              <w:t>希冀本署各</w:t>
            </w:r>
            <w:proofErr w:type="gramEnd"/>
            <w:r w:rsidR="00F123E3" w:rsidRPr="00F123E3">
              <w:rPr>
                <w:rFonts w:ascii="標楷體" w:eastAsia="標楷體" w:hAnsi="標楷體" w:hint="eastAsia"/>
                <w:sz w:val="28"/>
                <w:szCs w:val="28"/>
              </w:rPr>
              <w:t>單位及所屬機關</w:t>
            </w:r>
            <w:r w:rsidR="003131AF" w:rsidRPr="00616F43">
              <w:rPr>
                <w:rFonts w:ascii="標楷體" w:eastAsia="標楷體" w:hAnsi="標楷體" w:cs="新細明體" w:hint="eastAsia"/>
                <w:sz w:val="28"/>
                <w:szCs w:val="28"/>
                <w:lang w:bidi="hi-IN"/>
              </w:rPr>
              <w:t>(構)、</w:t>
            </w:r>
            <w:r w:rsidR="00F123E3" w:rsidRPr="00F123E3">
              <w:rPr>
                <w:rFonts w:ascii="標楷體" w:eastAsia="標楷體" w:hAnsi="標楷體" w:hint="eastAsia"/>
                <w:sz w:val="28"/>
                <w:szCs w:val="28"/>
              </w:rPr>
              <w:t>學校</w:t>
            </w:r>
            <w:proofErr w:type="gramStart"/>
            <w:r w:rsidR="00F123E3" w:rsidRPr="00F123E3">
              <w:rPr>
                <w:rFonts w:ascii="標楷體" w:eastAsia="標楷體" w:hAnsi="標楷體" w:hint="eastAsia"/>
                <w:sz w:val="28"/>
                <w:szCs w:val="28"/>
              </w:rPr>
              <w:t>能確依</w:t>
            </w:r>
            <w:proofErr w:type="gramEnd"/>
            <w:r w:rsidR="00F123E3" w:rsidRPr="00F123E3">
              <w:rPr>
                <w:rFonts w:ascii="標楷體" w:eastAsia="標楷體" w:hAnsi="標楷體" w:hint="eastAsia"/>
                <w:sz w:val="28"/>
                <w:szCs w:val="28"/>
              </w:rPr>
              <w:t>本項指標，積極推動終身學習，型塑學習型內政團隊。</w:t>
            </w:r>
          </w:p>
          <w:p w:rsidR="00616F43" w:rsidRDefault="00FD299F" w:rsidP="00B773AD">
            <w:pPr>
              <w:spacing w:after="240" w:line="440" w:lineRule="exact"/>
              <w:ind w:leftChars="58" w:left="755" w:hangingChars="220" w:hanging="616"/>
              <w:jc w:val="both"/>
              <w:rPr>
                <w:rFonts w:ascii="標楷體" w:eastAsia="標楷體" w:hAnsi="標楷體"/>
                <w:sz w:val="28"/>
                <w:szCs w:val="28"/>
              </w:rPr>
            </w:pPr>
            <w:r>
              <w:rPr>
                <w:rFonts w:ascii="標楷體" w:eastAsia="標楷體" w:hAnsi="標楷體" w:hint="eastAsia"/>
                <w:sz w:val="28"/>
                <w:szCs w:val="28"/>
              </w:rPr>
              <w:t>(三)</w:t>
            </w:r>
            <w:proofErr w:type="gramStart"/>
            <w:r w:rsidR="00F123E3" w:rsidRPr="00F123E3">
              <w:rPr>
                <w:rFonts w:ascii="標楷體" w:eastAsia="標楷體" w:hAnsi="標楷體" w:hint="eastAsia"/>
                <w:sz w:val="28"/>
                <w:szCs w:val="28"/>
              </w:rPr>
              <w:t>本署暨</w:t>
            </w:r>
            <w:proofErr w:type="gramEnd"/>
            <w:r w:rsidR="00F123E3" w:rsidRPr="00F123E3">
              <w:rPr>
                <w:rFonts w:ascii="標楷體" w:eastAsia="標楷體" w:hAnsi="標楷體" w:hint="eastAsia"/>
                <w:sz w:val="28"/>
                <w:szCs w:val="28"/>
              </w:rPr>
              <w:t>所屬機關</w:t>
            </w:r>
            <w:r w:rsidR="003131AF" w:rsidRPr="00616F43">
              <w:rPr>
                <w:rFonts w:ascii="標楷體" w:eastAsia="標楷體" w:hAnsi="標楷體" w:cs="新細明體" w:hint="eastAsia"/>
                <w:sz w:val="28"/>
                <w:szCs w:val="28"/>
                <w:lang w:bidi="hi-IN"/>
              </w:rPr>
              <w:t>(構)</w:t>
            </w:r>
            <w:r w:rsidR="00F123E3" w:rsidRPr="00F123E3">
              <w:rPr>
                <w:rFonts w:ascii="標楷體" w:eastAsia="標楷體" w:hAnsi="標楷體" w:hint="eastAsia"/>
                <w:sz w:val="28"/>
                <w:szCs w:val="28"/>
              </w:rPr>
              <w:t>、學校人員</w:t>
            </w:r>
            <w:r w:rsidR="00F123E3" w:rsidRPr="00F123E3">
              <w:rPr>
                <w:rFonts w:ascii="標楷體" w:eastAsia="標楷體" w:hAnsi="標楷體"/>
                <w:sz w:val="28"/>
                <w:szCs w:val="28"/>
              </w:rPr>
              <w:t>1</w:t>
            </w:r>
            <w:r w:rsidR="00F123E3" w:rsidRPr="00DD2FB1">
              <w:rPr>
                <w:rFonts w:ascii="標楷體" w:eastAsia="標楷體" w:hAnsi="標楷體"/>
                <w:sz w:val="28"/>
                <w:szCs w:val="28"/>
              </w:rPr>
              <w:t>02</w:t>
            </w:r>
            <w:r w:rsidR="00F123E3" w:rsidRPr="00DD2FB1">
              <w:rPr>
                <w:rFonts w:ascii="標楷體" w:eastAsia="標楷體" w:hAnsi="標楷體" w:hint="eastAsia"/>
                <w:sz w:val="28"/>
                <w:szCs w:val="28"/>
              </w:rPr>
              <w:lastRenderedPageBreak/>
              <w:t>年</w:t>
            </w:r>
            <w:smartTag w:uri="urn:schemas-microsoft-com:office:smarttags" w:element="chsdate">
              <w:smartTagPr>
                <w:attr w:name="Year" w:val="2013"/>
                <w:attr w:name="Month" w:val="1"/>
                <w:attr w:name="Day" w:val="1"/>
                <w:attr w:name="IsLunarDate" w:val="False"/>
                <w:attr w:name="IsROCDate" w:val="False"/>
              </w:smartTagPr>
              <w:r w:rsidR="00F123E3" w:rsidRPr="00DD2FB1">
                <w:rPr>
                  <w:rFonts w:ascii="標楷體" w:eastAsia="標楷體" w:hAnsi="標楷體"/>
                  <w:sz w:val="28"/>
                  <w:szCs w:val="28"/>
                </w:rPr>
                <w:t>1</w:t>
              </w:r>
              <w:r w:rsidR="00F123E3" w:rsidRPr="00DD2FB1">
                <w:rPr>
                  <w:rFonts w:ascii="標楷體" w:eastAsia="標楷體" w:hAnsi="標楷體" w:hint="eastAsia"/>
                  <w:sz w:val="28"/>
                  <w:szCs w:val="28"/>
                </w:rPr>
                <w:t>月</w:t>
              </w:r>
              <w:r w:rsidR="00F123E3" w:rsidRPr="00DD2FB1">
                <w:rPr>
                  <w:rFonts w:ascii="標楷體" w:eastAsia="標楷體" w:hAnsi="標楷體"/>
                  <w:sz w:val="28"/>
                  <w:szCs w:val="28"/>
                </w:rPr>
                <w:t>1</w:t>
              </w:r>
              <w:r w:rsidR="00F123E3" w:rsidRPr="00DD2FB1">
                <w:rPr>
                  <w:rFonts w:ascii="標楷體" w:eastAsia="標楷體" w:hAnsi="標楷體" w:hint="eastAsia"/>
                  <w:sz w:val="28"/>
                  <w:szCs w:val="28"/>
                </w:rPr>
                <w:t>日</w:t>
              </w:r>
            </w:smartTag>
            <w:r w:rsidR="00F123E3" w:rsidRPr="00DD2FB1">
              <w:rPr>
                <w:rFonts w:ascii="標楷體" w:eastAsia="標楷體" w:hAnsi="標楷體" w:hint="eastAsia"/>
                <w:sz w:val="28"/>
                <w:szCs w:val="28"/>
              </w:rPr>
              <w:t>至</w:t>
            </w:r>
            <w:smartTag w:uri="urn:schemas-microsoft-com:office:smarttags" w:element="chsdate">
              <w:smartTagPr>
                <w:attr w:name="Year" w:val="2013"/>
                <w:attr w:name="Month" w:val="12"/>
                <w:attr w:name="Day" w:val="31"/>
                <w:attr w:name="IsLunarDate" w:val="False"/>
                <w:attr w:name="IsROCDate" w:val="False"/>
              </w:smartTagPr>
              <w:r w:rsidR="00F123E3" w:rsidRPr="00DD2FB1">
                <w:rPr>
                  <w:rFonts w:ascii="標楷體" w:eastAsia="標楷體" w:hAnsi="標楷體"/>
                  <w:sz w:val="28"/>
                  <w:szCs w:val="28"/>
                </w:rPr>
                <w:t>12</w:t>
              </w:r>
              <w:r w:rsidR="00F123E3" w:rsidRPr="00DD2FB1">
                <w:rPr>
                  <w:rFonts w:ascii="標楷體" w:eastAsia="標楷體" w:hAnsi="標楷體" w:hint="eastAsia"/>
                  <w:sz w:val="28"/>
                  <w:szCs w:val="28"/>
                </w:rPr>
                <w:t>月</w:t>
              </w:r>
              <w:r w:rsidR="00F123E3" w:rsidRPr="00DD2FB1">
                <w:rPr>
                  <w:rFonts w:ascii="標楷體" w:eastAsia="標楷體" w:hAnsi="標楷體"/>
                  <w:sz w:val="28"/>
                  <w:szCs w:val="28"/>
                </w:rPr>
                <w:t>31</w:t>
              </w:r>
              <w:r w:rsidR="00F123E3" w:rsidRPr="00DD2FB1">
                <w:rPr>
                  <w:rFonts w:ascii="標楷體" w:eastAsia="標楷體" w:hAnsi="標楷體" w:hint="eastAsia"/>
                  <w:sz w:val="28"/>
                  <w:szCs w:val="28"/>
                </w:rPr>
                <w:t>日</w:t>
              </w:r>
            </w:smartTag>
            <w:r w:rsidR="00F123E3" w:rsidRPr="00DD2FB1">
              <w:rPr>
                <w:rFonts w:ascii="標楷體" w:eastAsia="標楷體" w:hAnsi="標楷體" w:hint="eastAsia"/>
                <w:sz w:val="28"/>
                <w:szCs w:val="28"/>
              </w:rPr>
              <w:t>止，平均學習時數為2</w:t>
            </w:r>
            <w:r w:rsidR="00F123E3" w:rsidRPr="00DD2FB1">
              <w:rPr>
                <w:rFonts w:ascii="標楷體" w:eastAsia="標楷體" w:hAnsi="標楷體"/>
                <w:sz w:val="28"/>
                <w:szCs w:val="28"/>
              </w:rPr>
              <w:t>70</w:t>
            </w:r>
            <w:r w:rsidR="00F123E3" w:rsidRPr="00DD2FB1">
              <w:rPr>
                <w:rFonts w:ascii="標楷體" w:eastAsia="標楷體" w:hAnsi="標楷體" w:hint="eastAsia"/>
                <w:sz w:val="28"/>
                <w:szCs w:val="28"/>
              </w:rPr>
              <w:t>.</w:t>
            </w:r>
            <w:r w:rsidR="00F123E3" w:rsidRPr="00DD2FB1">
              <w:rPr>
                <w:rFonts w:ascii="標楷體" w:eastAsia="標楷體" w:hAnsi="標楷體"/>
                <w:sz w:val="28"/>
                <w:szCs w:val="28"/>
              </w:rPr>
              <w:t>4</w:t>
            </w:r>
            <w:r w:rsidR="00F123E3" w:rsidRPr="00DD2FB1">
              <w:rPr>
                <w:rFonts w:ascii="標楷體" w:eastAsia="標楷體" w:hAnsi="標楷體" w:hint="eastAsia"/>
                <w:sz w:val="28"/>
                <w:szCs w:val="28"/>
              </w:rPr>
              <w:t>小時，其中學習紀錄</w:t>
            </w:r>
            <w:r w:rsidR="00F123E3" w:rsidRPr="00F123E3">
              <w:rPr>
                <w:rFonts w:ascii="標楷體" w:eastAsia="標楷體" w:hAnsi="標楷體" w:hint="eastAsia"/>
                <w:sz w:val="28"/>
                <w:szCs w:val="28"/>
              </w:rPr>
              <w:t>達</w:t>
            </w:r>
            <w:r w:rsidR="00F123E3" w:rsidRPr="00DD2FB1">
              <w:rPr>
                <w:rFonts w:ascii="標楷體" w:eastAsia="標楷體" w:hAnsi="標楷體"/>
                <w:sz w:val="28"/>
                <w:szCs w:val="28"/>
              </w:rPr>
              <w:t>40</w:t>
            </w:r>
            <w:r w:rsidR="00F123E3" w:rsidRPr="00DD2FB1">
              <w:rPr>
                <w:rFonts w:ascii="標楷體" w:eastAsia="標楷體" w:hAnsi="標楷體" w:hint="eastAsia"/>
                <w:sz w:val="28"/>
                <w:szCs w:val="28"/>
              </w:rPr>
              <w:t>小時之人數比例為</w:t>
            </w:r>
            <w:r w:rsidR="00F123E3" w:rsidRPr="00DD2FB1">
              <w:rPr>
                <w:rFonts w:ascii="標楷體" w:eastAsia="標楷體" w:hAnsi="標楷體"/>
                <w:sz w:val="28"/>
                <w:szCs w:val="28"/>
              </w:rPr>
              <w:t>98.78</w:t>
            </w:r>
            <w:r w:rsidR="00F123E3" w:rsidRPr="00DD2FB1">
              <w:rPr>
                <w:rFonts w:ascii="標楷體" w:eastAsia="標楷體" w:hAnsi="標楷體" w:hint="eastAsia"/>
                <w:sz w:val="28"/>
                <w:szCs w:val="28"/>
              </w:rPr>
              <w:t>％。</w:t>
            </w:r>
          </w:p>
          <w:p w:rsidR="00E06B02" w:rsidRDefault="00E06B02" w:rsidP="002958F2">
            <w:pPr>
              <w:spacing w:beforeLines="30" w:before="108" w:after="240" w:line="440" w:lineRule="exact"/>
              <w:ind w:leftChars="58" w:left="755" w:hangingChars="220" w:hanging="616"/>
              <w:jc w:val="both"/>
              <w:rPr>
                <w:rFonts w:ascii="標楷體" w:eastAsia="標楷體" w:hAnsi="標楷體"/>
                <w:sz w:val="28"/>
                <w:szCs w:val="28"/>
              </w:rPr>
            </w:pPr>
          </w:p>
          <w:p w:rsidR="00E06B02" w:rsidRDefault="00E06B02" w:rsidP="002958F2">
            <w:pPr>
              <w:spacing w:beforeLines="30" w:before="108" w:after="240" w:line="440" w:lineRule="exact"/>
              <w:ind w:leftChars="58" w:left="755" w:hangingChars="220" w:hanging="616"/>
              <w:jc w:val="both"/>
              <w:rPr>
                <w:rFonts w:ascii="標楷體" w:eastAsia="標楷體" w:hAnsi="標楷體"/>
                <w:sz w:val="28"/>
                <w:szCs w:val="28"/>
              </w:rPr>
            </w:pPr>
          </w:p>
          <w:p w:rsidR="00E06B02" w:rsidRDefault="00E06B02" w:rsidP="002958F2">
            <w:pPr>
              <w:spacing w:beforeLines="30" w:before="108" w:after="240" w:line="440" w:lineRule="exact"/>
              <w:ind w:leftChars="58" w:left="755" w:hangingChars="220" w:hanging="616"/>
              <w:jc w:val="both"/>
              <w:rPr>
                <w:rFonts w:ascii="標楷體" w:eastAsia="標楷體" w:hAnsi="標楷體"/>
                <w:sz w:val="28"/>
                <w:szCs w:val="28"/>
              </w:rPr>
            </w:pPr>
          </w:p>
          <w:p w:rsidR="00E06B02" w:rsidRDefault="00E06B02" w:rsidP="002958F2">
            <w:pPr>
              <w:spacing w:beforeLines="30" w:before="108" w:after="240" w:line="440" w:lineRule="exact"/>
              <w:ind w:leftChars="58" w:left="755" w:hangingChars="220" w:hanging="616"/>
              <w:jc w:val="both"/>
              <w:rPr>
                <w:rFonts w:ascii="標楷體" w:eastAsia="標楷體" w:hAnsi="標楷體"/>
                <w:sz w:val="28"/>
                <w:szCs w:val="28"/>
              </w:rPr>
            </w:pPr>
          </w:p>
          <w:p w:rsidR="00E06B02" w:rsidRDefault="00E06B02" w:rsidP="002958F2">
            <w:pPr>
              <w:spacing w:beforeLines="30" w:before="108" w:after="240" w:line="440" w:lineRule="exact"/>
              <w:ind w:leftChars="58" w:left="755" w:hangingChars="220" w:hanging="616"/>
              <w:jc w:val="both"/>
              <w:rPr>
                <w:rFonts w:ascii="標楷體" w:eastAsia="標楷體" w:hAnsi="標楷體"/>
                <w:sz w:val="28"/>
                <w:szCs w:val="28"/>
              </w:rPr>
            </w:pPr>
          </w:p>
          <w:p w:rsidR="00E06B02" w:rsidRDefault="00E06B02" w:rsidP="002958F2">
            <w:pPr>
              <w:spacing w:beforeLines="30" w:before="108" w:after="240" w:line="440" w:lineRule="exact"/>
              <w:ind w:leftChars="58" w:left="755" w:hangingChars="220" w:hanging="616"/>
              <w:jc w:val="both"/>
              <w:rPr>
                <w:rFonts w:ascii="標楷體" w:eastAsia="標楷體" w:hAnsi="標楷體"/>
                <w:sz w:val="28"/>
                <w:szCs w:val="28"/>
              </w:rPr>
            </w:pPr>
          </w:p>
          <w:p w:rsidR="00E06B02" w:rsidRDefault="00E06B02" w:rsidP="002958F2">
            <w:pPr>
              <w:spacing w:beforeLines="30" w:before="108" w:after="240" w:line="440" w:lineRule="exact"/>
              <w:ind w:leftChars="58" w:left="755" w:hangingChars="220" w:hanging="616"/>
              <w:jc w:val="both"/>
              <w:rPr>
                <w:rFonts w:ascii="標楷體" w:eastAsia="標楷體" w:hAnsi="標楷體"/>
                <w:sz w:val="28"/>
                <w:szCs w:val="28"/>
              </w:rPr>
            </w:pPr>
          </w:p>
          <w:p w:rsidR="00E06B02" w:rsidRDefault="00E06B02" w:rsidP="002958F2">
            <w:pPr>
              <w:spacing w:beforeLines="30" w:before="108" w:after="240" w:line="440" w:lineRule="exact"/>
              <w:ind w:leftChars="58" w:left="755" w:hangingChars="220" w:hanging="616"/>
              <w:jc w:val="both"/>
              <w:rPr>
                <w:rFonts w:ascii="標楷體" w:eastAsia="標楷體" w:hAnsi="標楷體"/>
                <w:sz w:val="28"/>
                <w:szCs w:val="28"/>
              </w:rPr>
            </w:pPr>
          </w:p>
          <w:p w:rsidR="00E06B02" w:rsidRDefault="00E06B02" w:rsidP="002958F2">
            <w:pPr>
              <w:spacing w:beforeLines="30" w:before="108" w:after="240" w:line="440" w:lineRule="exact"/>
              <w:ind w:leftChars="58" w:left="755" w:hangingChars="220" w:hanging="616"/>
              <w:jc w:val="both"/>
              <w:rPr>
                <w:rFonts w:ascii="標楷體" w:eastAsia="標楷體" w:hAnsi="標楷體"/>
                <w:sz w:val="28"/>
                <w:szCs w:val="28"/>
              </w:rPr>
            </w:pPr>
          </w:p>
          <w:p w:rsidR="00E06B02" w:rsidRDefault="00E06B02" w:rsidP="002958F2">
            <w:pPr>
              <w:spacing w:beforeLines="30" w:before="108" w:after="240" w:line="440" w:lineRule="exact"/>
              <w:ind w:leftChars="58" w:left="755" w:hangingChars="220" w:hanging="616"/>
              <w:jc w:val="both"/>
              <w:rPr>
                <w:rFonts w:ascii="標楷體" w:eastAsia="標楷體" w:hAnsi="標楷體"/>
                <w:sz w:val="28"/>
                <w:szCs w:val="28"/>
              </w:rPr>
            </w:pPr>
          </w:p>
          <w:p w:rsidR="00E06B02" w:rsidRDefault="00E06B02" w:rsidP="002958F2">
            <w:pPr>
              <w:spacing w:beforeLines="30" w:before="108" w:after="240" w:line="440" w:lineRule="exact"/>
              <w:ind w:leftChars="58" w:left="755" w:hangingChars="220" w:hanging="616"/>
              <w:jc w:val="both"/>
              <w:rPr>
                <w:rFonts w:ascii="標楷體" w:eastAsia="標楷體" w:hAnsi="標楷體"/>
                <w:sz w:val="28"/>
                <w:szCs w:val="28"/>
              </w:rPr>
            </w:pPr>
          </w:p>
          <w:p w:rsidR="00E06B02" w:rsidRDefault="00E06B02" w:rsidP="002958F2">
            <w:pPr>
              <w:spacing w:beforeLines="30" w:before="108" w:after="240" w:line="440" w:lineRule="exact"/>
              <w:ind w:leftChars="58" w:left="755" w:hangingChars="220" w:hanging="616"/>
              <w:jc w:val="both"/>
              <w:rPr>
                <w:rFonts w:ascii="標楷體" w:eastAsia="標楷體" w:hAnsi="標楷體"/>
                <w:sz w:val="28"/>
                <w:szCs w:val="28"/>
              </w:rPr>
            </w:pPr>
          </w:p>
          <w:p w:rsidR="00E06B02" w:rsidRDefault="00E06B02" w:rsidP="002958F2">
            <w:pPr>
              <w:spacing w:beforeLines="30" w:before="108" w:after="240" w:line="440" w:lineRule="exact"/>
              <w:ind w:leftChars="58" w:left="755" w:hangingChars="220" w:hanging="616"/>
              <w:jc w:val="both"/>
              <w:rPr>
                <w:rFonts w:ascii="標楷體" w:eastAsia="標楷體" w:hAnsi="標楷體"/>
                <w:sz w:val="28"/>
                <w:szCs w:val="28"/>
              </w:rPr>
            </w:pPr>
          </w:p>
          <w:p w:rsidR="00E06B02" w:rsidRDefault="00E06B02" w:rsidP="002958F2">
            <w:pPr>
              <w:spacing w:beforeLines="30" w:before="108" w:after="240" w:line="440" w:lineRule="exact"/>
              <w:ind w:leftChars="58" w:left="755" w:hangingChars="220" w:hanging="616"/>
              <w:jc w:val="both"/>
              <w:rPr>
                <w:rFonts w:ascii="標楷體" w:eastAsia="標楷體" w:hAnsi="標楷體"/>
                <w:sz w:val="28"/>
                <w:szCs w:val="28"/>
              </w:rPr>
            </w:pPr>
          </w:p>
          <w:p w:rsidR="00E06B02" w:rsidRPr="00AF3B23" w:rsidRDefault="00E06B02" w:rsidP="002958F2">
            <w:pPr>
              <w:spacing w:beforeLines="30" w:before="108" w:after="240" w:line="440" w:lineRule="exact"/>
              <w:ind w:leftChars="58" w:left="755" w:hangingChars="220" w:hanging="616"/>
              <w:jc w:val="both"/>
              <w:rPr>
                <w:rFonts w:ascii="標楷體" w:eastAsia="標楷體" w:hAnsi="標楷體" w:cs="新細明體"/>
                <w:sz w:val="28"/>
                <w:szCs w:val="28"/>
                <w:lang w:bidi="hi-IN"/>
              </w:rPr>
            </w:pPr>
          </w:p>
        </w:tc>
      </w:tr>
    </w:tbl>
    <w:p w:rsidR="00E06B02" w:rsidRDefault="00E06B02" w:rsidP="000467C4">
      <w:pPr>
        <w:spacing w:beforeLines="15" w:before="54" w:afterLines="15" w:after="54" w:line="420" w:lineRule="exact"/>
        <w:jc w:val="both"/>
        <w:rPr>
          <w:rFonts w:ascii="標楷體" w:eastAsia="標楷體" w:hAnsi="標楷體"/>
          <w:sz w:val="28"/>
          <w:szCs w:val="28"/>
        </w:rPr>
      </w:pPr>
    </w:p>
    <w:p w:rsidR="00B22F05" w:rsidRPr="000467C4" w:rsidRDefault="00B22F05" w:rsidP="000467C4">
      <w:pPr>
        <w:spacing w:beforeLines="15" w:before="54" w:afterLines="15" w:after="54" w:line="420" w:lineRule="exact"/>
        <w:jc w:val="both"/>
        <w:rPr>
          <w:rFonts w:ascii="標楷體" w:eastAsia="標楷體" w:hAnsi="標楷體"/>
          <w:sz w:val="28"/>
          <w:szCs w:val="28"/>
        </w:rPr>
      </w:pPr>
      <w:r w:rsidRPr="000467C4">
        <w:rPr>
          <w:rFonts w:ascii="標楷體" w:eastAsia="標楷體" w:hAnsi="標楷體"/>
          <w:sz w:val="28"/>
          <w:szCs w:val="28"/>
        </w:rPr>
        <w:lastRenderedPageBreak/>
        <w:t>(</w:t>
      </w:r>
      <w:r w:rsidRPr="000467C4">
        <w:rPr>
          <w:rFonts w:ascii="標楷體" w:eastAsia="標楷體" w:hAnsi="標楷體" w:hint="eastAsia"/>
          <w:sz w:val="28"/>
          <w:szCs w:val="28"/>
        </w:rPr>
        <w:t>二</w:t>
      </w:r>
      <w:r w:rsidRPr="000467C4">
        <w:rPr>
          <w:rFonts w:ascii="標楷體" w:eastAsia="標楷體" w:hAnsi="標楷體"/>
          <w:sz w:val="28"/>
          <w:szCs w:val="28"/>
        </w:rPr>
        <w:t>)</w:t>
      </w:r>
      <w:r w:rsidRPr="000467C4">
        <w:rPr>
          <w:rFonts w:ascii="標楷體" w:eastAsia="標楷體" w:hAnsi="標楷體" w:hint="eastAsia"/>
          <w:sz w:val="28"/>
          <w:szCs w:val="28"/>
        </w:rPr>
        <w:t>上</w:t>
      </w:r>
      <w:r w:rsidR="004C00CB" w:rsidRPr="000467C4">
        <w:rPr>
          <w:rFonts w:ascii="標楷體" w:eastAsia="標楷體" w:hAnsi="標楷體"/>
          <w:sz w:val="28"/>
          <w:szCs w:val="28"/>
        </w:rPr>
        <w:t>(10</w:t>
      </w:r>
      <w:r w:rsidR="004C00CB" w:rsidRPr="000467C4">
        <w:rPr>
          <w:rFonts w:ascii="標楷體" w:eastAsia="標楷體" w:hAnsi="標楷體" w:hint="eastAsia"/>
          <w:sz w:val="28"/>
          <w:szCs w:val="28"/>
        </w:rPr>
        <w:t>3</w:t>
      </w:r>
      <w:r w:rsidRPr="000467C4">
        <w:rPr>
          <w:rFonts w:ascii="標楷體" w:eastAsia="標楷體" w:hAnsi="標楷體"/>
          <w:sz w:val="28"/>
          <w:szCs w:val="28"/>
        </w:rPr>
        <w:t>)</w:t>
      </w:r>
      <w:r w:rsidRPr="000467C4">
        <w:rPr>
          <w:rFonts w:ascii="標楷體" w:eastAsia="標楷體" w:hAnsi="標楷體" w:hint="eastAsia"/>
          <w:sz w:val="28"/>
          <w:szCs w:val="28"/>
        </w:rPr>
        <w:t>年度已過期間施政績效及達成情形</w:t>
      </w:r>
      <w:r w:rsidRPr="000467C4">
        <w:rPr>
          <w:rFonts w:ascii="Times New Roman" w:hAnsi="Times New Roman" w:hint="eastAsia"/>
          <w:sz w:val="28"/>
          <w:szCs w:val="28"/>
        </w:rPr>
        <w:t>：</w:t>
      </w:r>
    </w:p>
    <w:tbl>
      <w:tblPr>
        <w:tblW w:w="5115" w:type="pct"/>
        <w:tblBorders>
          <w:top w:val="outset" w:sz="6" w:space="0" w:color="000000"/>
          <w:left w:val="outset" w:sz="6" w:space="0" w:color="000000"/>
          <w:bottom w:val="outset" w:sz="6" w:space="0" w:color="000000"/>
          <w:right w:val="outset" w:sz="6" w:space="0" w:color="000000"/>
        </w:tblBorders>
        <w:tblCellMar>
          <w:left w:w="0" w:type="dxa"/>
          <w:right w:w="0" w:type="dxa"/>
        </w:tblCellMar>
        <w:tblLook w:val="0000" w:firstRow="0" w:lastRow="0" w:firstColumn="0" w:lastColumn="0" w:noHBand="0" w:noVBand="0"/>
      </w:tblPr>
      <w:tblGrid>
        <w:gridCol w:w="911"/>
        <w:gridCol w:w="1816"/>
        <w:gridCol w:w="1816"/>
        <w:gridCol w:w="4752"/>
      </w:tblGrid>
      <w:tr w:rsidR="00B22F05" w:rsidRPr="0061680B" w:rsidTr="00FB06CA">
        <w:trPr>
          <w:tblHeader/>
        </w:trPr>
        <w:tc>
          <w:tcPr>
            <w:tcW w:w="0" w:type="auto"/>
            <w:tcBorders>
              <w:top w:val="outset" w:sz="6" w:space="0" w:color="000000"/>
              <w:bottom w:val="outset" w:sz="6" w:space="0" w:color="000000"/>
              <w:right w:val="outset" w:sz="6" w:space="0" w:color="000000"/>
            </w:tcBorders>
            <w:vAlign w:val="center"/>
          </w:tcPr>
          <w:p w:rsidR="00B22F05" w:rsidRPr="0061680B" w:rsidRDefault="00B22F05" w:rsidP="00493B4E">
            <w:pPr>
              <w:spacing w:beforeLines="30" w:before="108" w:afterLines="30" w:after="108" w:line="420" w:lineRule="exact"/>
              <w:ind w:leftChars="20" w:left="48" w:rightChars="20" w:right="48"/>
              <w:jc w:val="center"/>
              <w:rPr>
                <w:rFonts w:ascii="標楷體" w:eastAsia="標楷體" w:hAnsi="標楷體"/>
                <w:sz w:val="28"/>
                <w:szCs w:val="28"/>
              </w:rPr>
            </w:pPr>
            <w:r w:rsidRPr="0061680B">
              <w:rPr>
                <w:rFonts w:ascii="標楷體" w:eastAsia="標楷體" w:hAnsi="標楷體" w:hint="eastAsia"/>
                <w:sz w:val="28"/>
                <w:szCs w:val="28"/>
              </w:rPr>
              <w:t>編</w:t>
            </w:r>
            <w:r w:rsidRPr="0061680B">
              <w:rPr>
                <w:rFonts w:ascii="標楷體" w:eastAsia="標楷體" w:hAnsi="標楷體"/>
                <w:sz w:val="28"/>
                <w:szCs w:val="28"/>
              </w:rPr>
              <w:t xml:space="preserve"> </w:t>
            </w:r>
            <w:r w:rsidRPr="0061680B">
              <w:rPr>
                <w:rFonts w:ascii="標楷體" w:eastAsia="標楷體" w:hAnsi="標楷體" w:hint="eastAsia"/>
                <w:sz w:val="28"/>
                <w:szCs w:val="28"/>
              </w:rPr>
              <w:t>號</w:t>
            </w:r>
          </w:p>
        </w:tc>
        <w:tc>
          <w:tcPr>
            <w:tcW w:w="977" w:type="pct"/>
            <w:tcBorders>
              <w:top w:val="outset" w:sz="6" w:space="0" w:color="000000"/>
              <w:left w:val="outset" w:sz="6" w:space="0" w:color="000000"/>
              <w:bottom w:val="outset" w:sz="6" w:space="0" w:color="000000"/>
              <w:right w:val="outset" w:sz="6" w:space="0" w:color="000000"/>
            </w:tcBorders>
            <w:vAlign w:val="center"/>
          </w:tcPr>
          <w:p w:rsidR="00B22F05" w:rsidRPr="0061680B" w:rsidRDefault="00B22F05" w:rsidP="00493B4E">
            <w:pPr>
              <w:spacing w:beforeLines="30" w:before="108" w:afterLines="30" w:after="108" w:line="420" w:lineRule="exact"/>
              <w:ind w:leftChars="20" w:left="48" w:rightChars="20" w:right="48"/>
              <w:jc w:val="center"/>
              <w:rPr>
                <w:rFonts w:ascii="標楷體" w:eastAsia="標楷體" w:hAnsi="標楷體"/>
                <w:sz w:val="28"/>
                <w:szCs w:val="28"/>
              </w:rPr>
            </w:pPr>
            <w:r w:rsidRPr="0061680B">
              <w:rPr>
                <w:rFonts w:ascii="標楷體" w:eastAsia="標楷體" w:hAnsi="標楷體" w:hint="eastAsia"/>
                <w:sz w:val="28"/>
                <w:szCs w:val="28"/>
              </w:rPr>
              <w:t>關鍵策略目標</w:t>
            </w:r>
          </w:p>
        </w:tc>
        <w:tc>
          <w:tcPr>
            <w:tcW w:w="977" w:type="pct"/>
            <w:tcBorders>
              <w:top w:val="outset" w:sz="6" w:space="0" w:color="000000"/>
              <w:left w:val="outset" w:sz="6" w:space="0" w:color="000000"/>
              <w:bottom w:val="outset" w:sz="6" w:space="0" w:color="000000"/>
              <w:right w:val="outset" w:sz="6" w:space="0" w:color="000000"/>
            </w:tcBorders>
            <w:vAlign w:val="center"/>
          </w:tcPr>
          <w:p w:rsidR="00B22F05" w:rsidRPr="0061680B" w:rsidRDefault="00B22F05" w:rsidP="00493B4E">
            <w:pPr>
              <w:spacing w:beforeLines="30" w:before="108" w:afterLines="30" w:after="108" w:line="420" w:lineRule="exact"/>
              <w:ind w:leftChars="20" w:left="48" w:rightChars="20" w:right="48"/>
              <w:jc w:val="center"/>
              <w:rPr>
                <w:rFonts w:ascii="標楷體" w:eastAsia="標楷體" w:hAnsi="標楷體"/>
                <w:sz w:val="28"/>
                <w:szCs w:val="28"/>
              </w:rPr>
            </w:pPr>
            <w:r w:rsidRPr="0061680B">
              <w:rPr>
                <w:rFonts w:ascii="標楷體" w:eastAsia="標楷體" w:hAnsi="標楷體" w:hint="eastAsia"/>
                <w:sz w:val="28"/>
                <w:szCs w:val="28"/>
              </w:rPr>
              <w:t>關鍵績效指標</w:t>
            </w:r>
          </w:p>
        </w:tc>
        <w:tc>
          <w:tcPr>
            <w:tcW w:w="2556" w:type="pct"/>
            <w:tcBorders>
              <w:top w:val="outset" w:sz="6" w:space="0" w:color="000000"/>
              <w:left w:val="outset" w:sz="6" w:space="0" w:color="000000"/>
              <w:bottom w:val="outset" w:sz="6" w:space="0" w:color="000000"/>
            </w:tcBorders>
            <w:vAlign w:val="center"/>
          </w:tcPr>
          <w:p w:rsidR="00B22F05" w:rsidRPr="0061680B" w:rsidRDefault="00B22F05" w:rsidP="00493B4E">
            <w:pPr>
              <w:spacing w:beforeLines="30" w:before="108" w:afterLines="30" w:after="108" w:line="420" w:lineRule="exact"/>
              <w:ind w:leftChars="20" w:left="48" w:rightChars="20" w:right="48"/>
              <w:jc w:val="center"/>
              <w:rPr>
                <w:rFonts w:ascii="標楷體" w:eastAsia="標楷體" w:hAnsi="標楷體"/>
                <w:sz w:val="28"/>
                <w:szCs w:val="28"/>
              </w:rPr>
            </w:pPr>
            <w:r w:rsidRPr="0061680B">
              <w:rPr>
                <w:rFonts w:ascii="標楷體" w:eastAsia="標楷體" w:hAnsi="標楷體" w:hint="eastAsia"/>
                <w:sz w:val="28"/>
                <w:szCs w:val="28"/>
              </w:rPr>
              <w:t>績效衡量暨達成情形分析</w:t>
            </w:r>
          </w:p>
        </w:tc>
      </w:tr>
      <w:tr w:rsidR="004C00CB" w:rsidRPr="0061680B" w:rsidTr="00FB06CA">
        <w:trPr>
          <w:trHeight w:val="1050"/>
        </w:trPr>
        <w:tc>
          <w:tcPr>
            <w:tcW w:w="0" w:type="auto"/>
            <w:vMerge w:val="restart"/>
            <w:tcBorders>
              <w:top w:val="outset" w:sz="6" w:space="0" w:color="000000"/>
              <w:right w:val="outset" w:sz="6" w:space="0" w:color="000000"/>
            </w:tcBorders>
          </w:tcPr>
          <w:p w:rsidR="004C00CB" w:rsidRPr="0061680B" w:rsidRDefault="004C00CB" w:rsidP="00493B4E">
            <w:pPr>
              <w:spacing w:beforeLines="15" w:before="54" w:afterLines="15" w:after="54" w:line="420" w:lineRule="exact"/>
              <w:ind w:leftChars="20" w:left="48" w:rightChars="20" w:right="48"/>
              <w:jc w:val="center"/>
              <w:rPr>
                <w:rFonts w:ascii="標楷體" w:eastAsia="標楷體" w:hAnsi="標楷體"/>
                <w:sz w:val="28"/>
                <w:szCs w:val="28"/>
              </w:rPr>
            </w:pPr>
            <w:r w:rsidRPr="0061680B">
              <w:rPr>
                <w:rFonts w:ascii="標楷體" w:eastAsia="標楷體" w:hAnsi="標楷體" w:hint="eastAsia"/>
                <w:sz w:val="28"/>
                <w:szCs w:val="28"/>
              </w:rPr>
              <w:t>一、</w:t>
            </w:r>
          </w:p>
        </w:tc>
        <w:tc>
          <w:tcPr>
            <w:tcW w:w="0" w:type="auto"/>
            <w:vMerge w:val="restart"/>
            <w:tcBorders>
              <w:top w:val="outset" w:sz="6" w:space="0" w:color="000000"/>
              <w:left w:val="outset" w:sz="6" w:space="0" w:color="000000"/>
              <w:right w:val="outset" w:sz="6" w:space="0" w:color="000000"/>
            </w:tcBorders>
          </w:tcPr>
          <w:p w:rsidR="004C00CB" w:rsidRPr="00AF3B23" w:rsidRDefault="004C00CB" w:rsidP="00493B4E">
            <w:pPr>
              <w:pStyle w:val="Web"/>
              <w:spacing w:beforeLines="15" w:before="54" w:beforeAutospacing="0" w:afterLines="15" w:after="54" w:afterAutospacing="0" w:line="420" w:lineRule="exact"/>
              <w:ind w:leftChars="20" w:left="48" w:rightChars="20" w:right="48"/>
              <w:jc w:val="both"/>
              <w:rPr>
                <w:rFonts w:ascii="標楷體" w:eastAsia="標楷體" w:hAnsi="標楷體" w:cs="新細明體"/>
                <w:sz w:val="28"/>
                <w:szCs w:val="28"/>
                <w:lang w:bidi="hi-IN"/>
              </w:rPr>
            </w:pPr>
            <w:r w:rsidRPr="00AF3B23">
              <w:rPr>
                <w:rFonts w:ascii="標楷體" w:eastAsia="標楷體" w:hAnsi="標楷體" w:hint="eastAsia"/>
                <w:sz w:val="26"/>
                <w:szCs w:val="26"/>
              </w:rPr>
              <w:t>強化治安工作，建構安全防護網</w:t>
            </w:r>
          </w:p>
        </w:tc>
        <w:tc>
          <w:tcPr>
            <w:tcW w:w="0" w:type="auto"/>
            <w:tcBorders>
              <w:top w:val="outset" w:sz="6" w:space="0" w:color="000000"/>
              <w:left w:val="outset" w:sz="6" w:space="0" w:color="000000"/>
              <w:bottom w:val="outset" w:sz="6" w:space="0" w:color="000000"/>
              <w:right w:val="outset" w:sz="6" w:space="0" w:color="000000"/>
            </w:tcBorders>
          </w:tcPr>
          <w:p w:rsidR="004C00CB" w:rsidRPr="00AF3B23" w:rsidRDefault="004C00CB" w:rsidP="00493B4E">
            <w:pPr>
              <w:pStyle w:val="Web"/>
              <w:spacing w:beforeLines="15" w:before="54" w:beforeAutospacing="0" w:afterLines="50" w:after="180" w:afterAutospacing="0" w:line="420" w:lineRule="exact"/>
              <w:ind w:leftChars="20" w:left="48" w:rightChars="20" w:right="48"/>
              <w:jc w:val="both"/>
              <w:rPr>
                <w:rFonts w:ascii="標楷體" w:eastAsia="標楷體" w:hAnsi="標楷體" w:cs="新細明體"/>
                <w:sz w:val="28"/>
                <w:szCs w:val="28"/>
                <w:lang w:bidi="hi-IN"/>
              </w:rPr>
            </w:pPr>
            <w:r w:rsidRPr="00AF3B23">
              <w:rPr>
                <w:rFonts w:ascii="標楷體" w:eastAsia="標楷體" w:hAnsi="標楷體" w:hint="eastAsia"/>
                <w:sz w:val="26"/>
                <w:szCs w:val="26"/>
              </w:rPr>
              <w:t>提升全般刑案破獲率</w:t>
            </w:r>
          </w:p>
        </w:tc>
        <w:tc>
          <w:tcPr>
            <w:tcW w:w="2556" w:type="pct"/>
            <w:tcBorders>
              <w:top w:val="outset" w:sz="6" w:space="0" w:color="000000"/>
              <w:left w:val="outset" w:sz="6" w:space="0" w:color="000000"/>
              <w:bottom w:val="outset" w:sz="6" w:space="0" w:color="000000"/>
            </w:tcBorders>
          </w:tcPr>
          <w:p w:rsidR="007531D3" w:rsidRDefault="007531D3" w:rsidP="007531D3">
            <w:pPr>
              <w:spacing w:line="440" w:lineRule="exact"/>
              <w:ind w:left="560" w:hangingChars="200" w:hanging="560"/>
              <w:rPr>
                <w:rFonts w:ascii="標楷體" w:eastAsia="標楷體" w:hAnsi="標楷體"/>
                <w:sz w:val="28"/>
                <w:szCs w:val="28"/>
              </w:rPr>
            </w:pPr>
            <w:r>
              <w:rPr>
                <w:rFonts w:ascii="標楷體" w:eastAsia="標楷體" w:hAnsi="標楷體" w:hint="eastAsia"/>
                <w:sz w:val="28"/>
                <w:szCs w:val="28"/>
              </w:rPr>
              <w:t>一、103年度目標值：80.2％。</w:t>
            </w:r>
          </w:p>
          <w:p w:rsidR="00AB0312" w:rsidRPr="007531D3" w:rsidRDefault="007531D3" w:rsidP="0058079D">
            <w:pPr>
              <w:spacing w:after="400" w:line="44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二、103年1月至7月全般刑案發生18萬6,782件，破獲15萬9,616件，破獲率</w:t>
            </w:r>
            <w:r w:rsidR="00A37543">
              <w:rPr>
                <w:rFonts w:ascii="標楷體" w:eastAsia="標楷體" w:hAnsi="標楷體" w:hint="eastAsia"/>
                <w:sz w:val="28"/>
                <w:szCs w:val="28"/>
              </w:rPr>
              <w:t>為</w:t>
            </w:r>
            <w:r>
              <w:rPr>
                <w:rFonts w:ascii="標楷體" w:eastAsia="標楷體" w:hAnsi="標楷體" w:hint="eastAsia"/>
                <w:sz w:val="28"/>
                <w:szCs w:val="28"/>
              </w:rPr>
              <w:t>85.46%</w:t>
            </w:r>
            <w:r w:rsidRPr="00A37543">
              <w:rPr>
                <w:rFonts w:ascii="標楷體" w:eastAsia="標楷體" w:hAnsi="標楷體" w:hint="eastAsia"/>
                <w:sz w:val="28"/>
                <w:szCs w:val="28"/>
              </w:rPr>
              <w:t>。</w:t>
            </w:r>
          </w:p>
        </w:tc>
      </w:tr>
      <w:tr w:rsidR="004C00CB" w:rsidRPr="0061680B" w:rsidTr="004C5335">
        <w:trPr>
          <w:trHeight w:val="1050"/>
        </w:trPr>
        <w:tc>
          <w:tcPr>
            <w:tcW w:w="0" w:type="auto"/>
            <w:vMerge/>
            <w:tcBorders>
              <w:right w:val="outset" w:sz="6" w:space="0" w:color="000000"/>
            </w:tcBorders>
          </w:tcPr>
          <w:p w:rsidR="004C00CB" w:rsidRPr="0061680B" w:rsidRDefault="004C00CB" w:rsidP="00493B4E">
            <w:pPr>
              <w:spacing w:beforeLines="15" w:before="54" w:afterLines="15" w:after="54" w:line="420" w:lineRule="exact"/>
              <w:ind w:leftChars="20" w:left="48" w:rightChars="20" w:right="48"/>
              <w:jc w:val="center"/>
              <w:rPr>
                <w:rFonts w:ascii="標楷體" w:eastAsia="標楷體" w:hAnsi="標楷體"/>
                <w:sz w:val="28"/>
                <w:szCs w:val="28"/>
              </w:rPr>
            </w:pPr>
          </w:p>
        </w:tc>
        <w:tc>
          <w:tcPr>
            <w:tcW w:w="0" w:type="auto"/>
            <w:vMerge/>
            <w:tcBorders>
              <w:left w:val="outset" w:sz="6" w:space="0" w:color="000000"/>
              <w:right w:val="outset" w:sz="6" w:space="0" w:color="000000"/>
            </w:tcBorders>
          </w:tcPr>
          <w:p w:rsidR="004C00CB" w:rsidRPr="0061680B" w:rsidRDefault="004C00CB" w:rsidP="00493B4E">
            <w:pPr>
              <w:spacing w:beforeLines="15" w:before="54" w:afterLines="15" w:after="54" w:line="420" w:lineRule="exact"/>
              <w:ind w:leftChars="20" w:left="48" w:rightChars="20" w:right="48"/>
              <w:jc w:val="both"/>
              <w:rPr>
                <w:rFonts w:ascii="標楷體" w:eastAsia="標楷體" w:hAnsi="標楷體"/>
                <w:sz w:val="28"/>
                <w:szCs w:val="28"/>
              </w:rPr>
            </w:pPr>
          </w:p>
        </w:tc>
        <w:tc>
          <w:tcPr>
            <w:tcW w:w="0" w:type="auto"/>
            <w:tcBorders>
              <w:top w:val="outset" w:sz="6" w:space="0" w:color="000000"/>
              <w:left w:val="outset" w:sz="6" w:space="0" w:color="000000"/>
              <w:bottom w:val="outset" w:sz="6" w:space="0" w:color="000000"/>
              <w:right w:val="outset" w:sz="6" w:space="0" w:color="000000"/>
            </w:tcBorders>
          </w:tcPr>
          <w:p w:rsidR="004C00CB" w:rsidRPr="00AF3B23" w:rsidRDefault="004C00CB" w:rsidP="00493B4E">
            <w:pPr>
              <w:pStyle w:val="Web"/>
              <w:spacing w:beforeLines="15" w:before="54" w:beforeAutospacing="0" w:afterLines="50" w:after="180" w:afterAutospacing="0" w:line="420" w:lineRule="exact"/>
              <w:ind w:leftChars="20" w:left="48" w:rightChars="20" w:right="48"/>
              <w:jc w:val="both"/>
              <w:rPr>
                <w:rFonts w:ascii="標楷體" w:eastAsia="標楷體" w:hAnsi="標楷體"/>
                <w:sz w:val="28"/>
                <w:szCs w:val="28"/>
              </w:rPr>
            </w:pPr>
            <w:r w:rsidRPr="005F55A9">
              <w:rPr>
                <w:rFonts w:ascii="標楷體" w:eastAsia="標楷體" w:hAnsi="標楷體" w:cs="新細明體" w:hint="eastAsia"/>
                <w:sz w:val="28"/>
                <w:szCs w:val="28"/>
                <w:lang w:bidi="hi-IN"/>
              </w:rPr>
              <w:t>企業對政府提升防制組織犯罪成效滿意度</w:t>
            </w:r>
          </w:p>
        </w:tc>
        <w:tc>
          <w:tcPr>
            <w:tcW w:w="2556" w:type="pct"/>
            <w:tcBorders>
              <w:top w:val="outset" w:sz="6" w:space="0" w:color="000000"/>
              <w:left w:val="outset" w:sz="6" w:space="0" w:color="000000"/>
              <w:bottom w:val="outset" w:sz="6" w:space="0" w:color="000000"/>
            </w:tcBorders>
          </w:tcPr>
          <w:p w:rsidR="006A656D" w:rsidRPr="001328E5" w:rsidRDefault="006A656D" w:rsidP="006A656D">
            <w:pPr>
              <w:spacing w:line="440" w:lineRule="exact"/>
              <w:rPr>
                <w:rFonts w:ascii="標楷體" w:eastAsia="標楷體" w:hAnsi="標楷體"/>
                <w:sz w:val="28"/>
                <w:szCs w:val="28"/>
              </w:rPr>
            </w:pPr>
            <w:r>
              <w:rPr>
                <w:rFonts w:ascii="標楷體" w:eastAsia="標楷體" w:hAnsi="標楷體" w:hint="eastAsia"/>
                <w:sz w:val="28"/>
                <w:szCs w:val="28"/>
              </w:rPr>
              <w:t>一、</w:t>
            </w:r>
            <w:r w:rsidRPr="001328E5">
              <w:rPr>
                <w:rFonts w:ascii="標楷體" w:eastAsia="標楷體" w:hAnsi="標楷體" w:hint="eastAsia"/>
                <w:sz w:val="28"/>
                <w:szCs w:val="28"/>
              </w:rPr>
              <w:t xml:space="preserve">103年度目標值：75.5％。 </w:t>
            </w:r>
          </w:p>
          <w:p w:rsidR="006A656D" w:rsidRPr="001328E5" w:rsidRDefault="006A656D" w:rsidP="006A656D">
            <w:pPr>
              <w:spacing w:line="440" w:lineRule="exact"/>
              <w:rPr>
                <w:rFonts w:ascii="標楷體" w:eastAsia="標楷體" w:hAnsi="標楷體"/>
                <w:sz w:val="28"/>
                <w:szCs w:val="28"/>
              </w:rPr>
            </w:pPr>
            <w:r>
              <w:rPr>
                <w:rFonts w:ascii="標楷體" w:eastAsia="標楷體" w:hAnsi="標楷體" w:hint="eastAsia"/>
                <w:sz w:val="28"/>
                <w:szCs w:val="28"/>
              </w:rPr>
              <w:t>二、</w:t>
            </w:r>
            <w:r w:rsidRPr="001328E5">
              <w:rPr>
                <w:rFonts w:ascii="標楷體" w:eastAsia="標楷體" w:hAnsi="標楷體" w:hint="eastAsia"/>
                <w:sz w:val="28"/>
                <w:szCs w:val="28"/>
              </w:rPr>
              <w:t>執行過程</w:t>
            </w:r>
          </w:p>
          <w:p w:rsidR="00B61AFC" w:rsidRPr="001328E5" w:rsidRDefault="006A656D" w:rsidP="00B61AFC">
            <w:pPr>
              <w:spacing w:line="440" w:lineRule="exact"/>
              <w:ind w:leftChars="40" w:left="712" w:hangingChars="220" w:hanging="616"/>
              <w:jc w:val="both"/>
              <w:rPr>
                <w:rFonts w:ascii="標楷體" w:eastAsia="標楷體" w:hAnsi="標楷體"/>
                <w:sz w:val="28"/>
                <w:szCs w:val="28"/>
              </w:rPr>
            </w:pPr>
            <w:r>
              <w:rPr>
                <w:rFonts w:ascii="標楷體" w:eastAsia="標楷體" w:hAnsi="標楷體" w:hint="eastAsia"/>
                <w:sz w:val="28"/>
                <w:szCs w:val="28"/>
              </w:rPr>
              <w:t>(</w:t>
            </w:r>
            <w:r w:rsidR="006121CB">
              <w:rPr>
                <w:rFonts w:ascii="標楷體" w:eastAsia="標楷體" w:hAnsi="標楷體" w:hint="eastAsia"/>
                <w:sz w:val="28"/>
                <w:szCs w:val="28"/>
              </w:rPr>
              <w:t>一</w:t>
            </w:r>
            <w:r>
              <w:rPr>
                <w:rFonts w:ascii="標楷體" w:eastAsia="標楷體" w:hAnsi="標楷體" w:hint="eastAsia"/>
                <w:sz w:val="28"/>
                <w:szCs w:val="28"/>
              </w:rPr>
              <w:t>)</w:t>
            </w:r>
            <w:r w:rsidR="00B61AFC">
              <w:rPr>
                <w:rFonts w:ascii="標楷體" w:eastAsia="標楷體" w:hAnsi="標楷體" w:hint="eastAsia"/>
                <w:sz w:val="28"/>
                <w:szCs w:val="28"/>
              </w:rPr>
              <w:t>強化企業對警察機關維護治安成果</w:t>
            </w:r>
            <w:r w:rsidR="00B61AFC" w:rsidRPr="001328E5">
              <w:rPr>
                <w:rFonts w:ascii="標楷體" w:eastAsia="標楷體" w:hAnsi="標楷體" w:hint="eastAsia"/>
                <w:sz w:val="28"/>
                <w:szCs w:val="28"/>
              </w:rPr>
              <w:t>理解</w:t>
            </w:r>
            <w:r w:rsidR="00B61AFC">
              <w:rPr>
                <w:rFonts w:ascii="標楷體" w:eastAsia="標楷體" w:hAnsi="標楷體" w:hint="eastAsia"/>
                <w:sz w:val="28"/>
                <w:szCs w:val="28"/>
              </w:rPr>
              <w:t>程度</w:t>
            </w:r>
          </w:p>
          <w:p w:rsidR="006121CB" w:rsidRPr="001328E5" w:rsidRDefault="006A656D" w:rsidP="006121CB">
            <w:pPr>
              <w:spacing w:afterLines="30" w:after="108" w:line="440" w:lineRule="exact"/>
              <w:ind w:leftChars="200" w:left="760" w:hangingChars="100" w:hanging="280"/>
              <w:jc w:val="both"/>
              <w:rPr>
                <w:rFonts w:ascii="標楷體" w:eastAsia="標楷體" w:hAnsi="標楷體"/>
                <w:sz w:val="28"/>
                <w:szCs w:val="28"/>
              </w:rPr>
            </w:pPr>
            <w:r>
              <w:rPr>
                <w:rFonts w:ascii="標楷體" w:eastAsia="標楷體" w:hAnsi="標楷體" w:hint="eastAsia"/>
                <w:sz w:val="28"/>
                <w:szCs w:val="28"/>
              </w:rPr>
              <w:t>1.</w:t>
            </w:r>
            <w:r w:rsidR="006121CB">
              <w:rPr>
                <w:rFonts w:ascii="標楷體" w:eastAsia="標楷體" w:hAnsi="標楷體" w:hint="eastAsia"/>
                <w:sz w:val="28"/>
                <w:szCs w:val="28"/>
              </w:rPr>
              <w:t>警政署刑事警察局於99年1月設立「掃黑電子信箱」</w:t>
            </w:r>
            <w:r w:rsidR="006121CB" w:rsidRPr="001328E5">
              <w:rPr>
                <w:rFonts w:ascii="標楷體" w:eastAsia="標楷體" w:hAnsi="標楷體" w:hint="eastAsia"/>
                <w:sz w:val="28"/>
                <w:szCs w:val="28"/>
              </w:rPr>
              <w:t>，建立與企業相互聯繫、溝通及政策宣導之管道，對企業之意見、求助（如遭受黑幫之不法侵害）等即時處理，並於103年4月11日傳送「反黑元年，警察強力進擊；防制黑道幫派，全民動起來」宣導資料予各上市（櫃）、興櫃、外商公司（共計2,134家），以顯示警察機關當前防制黑道幫派之努力與成效，俾利提升企業對警察機關之正面觀感。</w:t>
            </w:r>
          </w:p>
          <w:p w:rsidR="006121CB" w:rsidRPr="001328E5" w:rsidRDefault="006121CB" w:rsidP="006121CB">
            <w:pPr>
              <w:spacing w:afterLines="30" w:after="108" w:line="440" w:lineRule="exact"/>
              <w:ind w:leftChars="200" w:left="760" w:hangingChars="100" w:hanging="280"/>
              <w:jc w:val="both"/>
              <w:rPr>
                <w:rFonts w:ascii="標楷體" w:eastAsia="標楷體" w:hAnsi="標楷體"/>
                <w:sz w:val="28"/>
                <w:szCs w:val="28"/>
              </w:rPr>
            </w:pPr>
            <w:r>
              <w:rPr>
                <w:rFonts w:ascii="標楷體" w:eastAsia="標楷體" w:hAnsi="標楷體" w:hint="eastAsia"/>
                <w:sz w:val="28"/>
                <w:szCs w:val="28"/>
              </w:rPr>
              <w:t>2.</w:t>
            </w:r>
            <w:r w:rsidRPr="001328E5">
              <w:rPr>
                <w:rFonts w:ascii="標楷體" w:eastAsia="標楷體" w:hAnsi="標楷體" w:hint="eastAsia"/>
                <w:sz w:val="28"/>
                <w:szCs w:val="28"/>
              </w:rPr>
              <w:t>103年</w:t>
            </w:r>
            <w:r>
              <w:rPr>
                <w:rFonts w:ascii="標楷體" w:eastAsia="標楷體" w:hAnsi="標楷體" w:hint="eastAsia"/>
                <w:sz w:val="28"/>
                <w:szCs w:val="28"/>
              </w:rPr>
              <w:t>度</w:t>
            </w:r>
            <w:r w:rsidRPr="001328E5">
              <w:rPr>
                <w:rFonts w:ascii="標楷體" w:eastAsia="標楷體" w:hAnsi="標楷體" w:hint="eastAsia"/>
                <w:sz w:val="28"/>
                <w:szCs w:val="28"/>
              </w:rPr>
              <w:t>起，將「102年</w:t>
            </w:r>
            <w:r>
              <w:rPr>
                <w:rFonts w:ascii="標楷體" w:eastAsia="標楷體" w:hAnsi="標楷體" w:hint="eastAsia"/>
                <w:sz w:val="28"/>
                <w:szCs w:val="28"/>
              </w:rPr>
              <w:t>度</w:t>
            </w:r>
            <w:r w:rsidRPr="001328E5">
              <w:rPr>
                <w:rFonts w:ascii="標楷體" w:eastAsia="標楷體" w:hAnsi="標楷體" w:hint="eastAsia"/>
                <w:sz w:val="28"/>
                <w:szCs w:val="28"/>
              </w:rPr>
              <w:t>企業對政府提升防制組織犯罪成效滿意度調查」受訪企業（上市公司794家、上櫃公司630家、興櫃公司267家、外商公司232家），納入</w:t>
            </w:r>
            <w:r>
              <w:rPr>
                <w:rFonts w:ascii="標楷體" w:eastAsia="標楷體" w:hAnsi="標楷體" w:hint="eastAsia"/>
                <w:sz w:val="28"/>
                <w:szCs w:val="28"/>
              </w:rPr>
              <w:lastRenderedPageBreak/>
              <w:t>警政</w:t>
            </w:r>
            <w:r w:rsidRPr="001328E5">
              <w:rPr>
                <w:rFonts w:ascii="標楷體" w:eastAsia="標楷體" w:hAnsi="標楷體" w:hint="eastAsia"/>
                <w:sz w:val="28"/>
                <w:szCs w:val="28"/>
              </w:rPr>
              <w:t>署</w:t>
            </w:r>
            <w:r>
              <w:rPr>
                <w:rFonts w:ascii="標楷體" w:eastAsia="標楷體" w:hAnsi="標楷體" w:hint="eastAsia"/>
                <w:sz w:val="28"/>
                <w:szCs w:val="28"/>
              </w:rPr>
              <w:t>刑事警察局</w:t>
            </w:r>
            <w:r w:rsidRPr="001328E5">
              <w:rPr>
                <w:rFonts w:ascii="標楷體" w:eastAsia="標楷體" w:hAnsi="標楷體" w:hint="eastAsia"/>
                <w:sz w:val="28"/>
                <w:szCs w:val="28"/>
              </w:rPr>
              <w:t>「快訊電子報」訂閱名單，以加強各企業於我國投資之信心。</w:t>
            </w:r>
          </w:p>
          <w:p w:rsidR="006121CB" w:rsidRPr="001328E5" w:rsidRDefault="006121CB" w:rsidP="006121CB">
            <w:pPr>
              <w:spacing w:afterLines="30" w:after="108" w:line="440" w:lineRule="exact"/>
              <w:ind w:leftChars="200" w:left="760" w:hangingChars="100" w:hanging="280"/>
              <w:jc w:val="both"/>
              <w:rPr>
                <w:rFonts w:ascii="標楷體" w:eastAsia="標楷體" w:hAnsi="標楷體"/>
                <w:sz w:val="28"/>
                <w:szCs w:val="28"/>
              </w:rPr>
            </w:pPr>
            <w:r>
              <w:rPr>
                <w:rFonts w:ascii="標楷體" w:eastAsia="標楷體" w:hAnsi="標楷體" w:hint="eastAsia"/>
                <w:sz w:val="28"/>
                <w:szCs w:val="28"/>
              </w:rPr>
              <w:t>3.</w:t>
            </w:r>
            <w:r w:rsidRPr="001328E5">
              <w:rPr>
                <w:rFonts w:ascii="標楷體" w:eastAsia="標楷體" w:hAnsi="標楷體" w:hint="eastAsia"/>
                <w:sz w:val="28"/>
                <w:szCs w:val="28"/>
              </w:rPr>
              <w:t>103年1月發布「企業對政府防制組織犯罪滿意度創新高，全民攜手繼續打拼經濟」新聞資料，並於103年2月8日獲「蘋果日報電子報」及「聯合新聞網」刊登，有效讓企業充分理解政府防制組織犯罪之努力與成效。</w:t>
            </w:r>
          </w:p>
          <w:p w:rsidR="006121CB" w:rsidRPr="001328E5" w:rsidRDefault="006121CB" w:rsidP="00C155D7">
            <w:pPr>
              <w:spacing w:line="440" w:lineRule="exact"/>
              <w:ind w:leftChars="40" w:left="712" w:hangingChars="220" w:hanging="616"/>
              <w:jc w:val="both"/>
              <w:rPr>
                <w:rFonts w:ascii="標楷體" w:eastAsia="標楷體" w:hAnsi="標楷體"/>
                <w:sz w:val="28"/>
                <w:szCs w:val="28"/>
              </w:rPr>
            </w:pPr>
            <w:r>
              <w:rPr>
                <w:rFonts w:ascii="標楷體" w:eastAsia="標楷體" w:hAnsi="標楷體" w:hint="eastAsia"/>
                <w:sz w:val="28"/>
                <w:szCs w:val="28"/>
              </w:rPr>
              <w:t>(二)</w:t>
            </w:r>
            <w:r w:rsidRPr="001328E5">
              <w:rPr>
                <w:rFonts w:ascii="標楷體" w:eastAsia="標楷體" w:hAnsi="標楷體" w:hint="eastAsia"/>
                <w:sz w:val="28"/>
                <w:szCs w:val="28"/>
              </w:rPr>
              <w:t>登錄調查計畫</w:t>
            </w:r>
            <w:r w:rsidRPr="001328E5">
              <w:rPr>
                <w:rFonts w:ascii="標楷體" w:eastAsia="標楷體" w:hAnsi="標楷體" w:hint="eastAsia"/>
                <w:sz w:val="28"/>
                <w:szCs w:val="28"/>
              </w:rPr>
              <w:br/>
              <w:t>103年1月20日將「</w:t>
            </w:r>
            <w:r w:rsidRPr="006121CB">
              <w:rPr>
                <w:rFonts w:ascii="標楷體" w:eastAsia="標楷體" w:hAnsi="標楷體" w:hint="eastAsia"/>
                <w:sz w:val="28"/>
                <w:szCs w:val="28"/>
              </w:rPr>
              <w:t>內政部</w:t>
            </w:r>
            <w:r w:rsidRPr="001328E5">
              <w:rPr>
                <w:rFonts w:ascii="標楷體" w:eastAsia="標楷體" w:hAnsi="標楷體" w:hint="eastAsia"/>
                <w:sz w:val="28"/>
                <w:szCs w:val="28"/>
              </w:rPr>
              <w:t>103年度民意調查計畫摘要表」，上傳登錄於「行政院所屬各機關民意調查資料庫」。</w:t>
            </w:r>
          </w:p>
          <w:p w:rsidR="00573842" w:rsidRDefault="006121CB" w:rsidP="00F557F0">
            <w:pPr>
              <w:spacing w:line="440" w:lineRule="exact"/>
              <w:ind w:leftChars="40" w:left="656" w:hangingChars="200" w:hanging="560"/>
              <w:jc w:val="both"/>
              <w:rPr>
                <w:rFonts w:ascii="標楷體" w:eastAsia="標楷體" w:hAnsi="標楷體"/>
                <w:sz w:val="28"/>
                <w:szCs w:val="28"/>
              </w:rPr>
            </w:pPr>
            <w:r>
              <w:rPr>
                <w:rFonts w:ascii="標楷體" w:eastAsia="標楷體" w:hAnsi="標楷體" w:hint="eastAsia"/>
                <w:sz w:val="28"/>
                <w:szCs w:val="28"/>
              </w:rPr>
              <w:t>(三)</w:t>
            </w:r>
            <w:r w:rsidR="00573842">
              <w:rPr>
                <w:rFonts w:ascii="標楷體" w:eastAsia="標楷體" w:hAnsi="標楷體" w:hint="eastAsia"/>
                <w:sz w:val="28"/>
                <w:szCs w:val="28"/>
              </w:rPr>
              <w:t>本署</w:t>
            </w:r>
            <w:r w:rsidRPr="001328E5">
              <w:rPr>
                <w:rFonts w:ascii="標楷體" w:eastAsia="標楷體" w:hAnsi="標楷體" w:hint="eastAsia"/>
                <w:sz w:val="28"/>
                <w:szCs w:val="28"/>
              </w:rPr>
              <w:t>辦理</w:t>
            </w:r>
            <w:r>
              <w:rPr>
                <w:rFonts w:ascii="標楷體" w:eastAsia="標楷體" w:hAnsi="標楷體" w:hint="eastAsia"/>
                <w:sz w:val="28"/>
                <w:szCs w:val="28"/>
              </w:rPr>
              <w:t>103年度滿意度委託調查案</w:t>
            </w:r>
          </w:p>
          <w:p w:rsidR="004C00CB" w:rsidRPr="0061680B" w:rsidRDefault="006121CB" w:rsidP="00E06B02">
            <w:pPr>
              <w:spacing w:after="400" w:line="440" w:lineRule="exact"/>
              <w:ind w:leftChars="255" w:left="612"/>
              <w:jc w:val="both"/>
              <w:rPr>
                <w:rFonts w:ascii="標楷體" w:eastAsia="標楷體" w:hAnsi="標楷體"/>
                <w:sz w:val="28"/>
                <w:szCs w:val="28"/>
              </w:rPr>
            </w:pPr>
            <w:r w:rsidRPr="00813BF1">
              <w:rPr>
                <w:rFonts w:ascii="標楷體" w:eastAsia="標楷體" w:hAnsi="標楷體" w:hint="eastAsia"/>
                <w:sz w:val="28"/>
                <w:szCs w:val="28"/>
              </w:rPr>
              <w:t>本案於103年6月3日由決策調查有限公司得標承作，</w:t>
            </w:r>
            <w:r>
              <w:rPr>
                <w:rFonts w:ascii="標楷體" w:eastAsia="標楷體" w:hAnsi="標楷體" w:hint="eastAsia"/>
                <w:sz w:val="28"/>
                <w:szCs w:val="28"/>
              </w:rPr>
              <w:t>並於</w:t>
            </w:r>
            <w:r w:rsidRPr="00813BF1">
              <w:rPr>
                <w:rFonts w:ascii="標楷體" w:eastAsia="標楷體" w:hAnsi="標楷體" w:hint="eastAsia"/>
                <w:sz w:val="28"/>
                <w:szCs w:val="28"/>
              </w:rPr>
              <w:t>103年7月21日至8月15日期間</w:t>
            </w:r>
            <w:r>
              <w:rPr>
                <w:rFonts w:ascii="標楷體" w:eastAsia="標楷體" w:hAnsi="標楷體" w:hint="eastAsia"/>
                <w:sz w:val="28"/>
                <w:szCs w:val="28"/>
              </w:rPr>
              <w:t>辦理</w:t>
            </w:r>
            <w:r w:rsidRPr="00813BF1">
              <w:rPr>
                <w:rFonts w:ascii="標楷體" w:eastAsia="標楷體" w:hAnsi="標楷體" w:hint="eastAsia"/>
                <w:sz w:val="28"/>
                <w:szCs w:val="28"/>
              </w:rPr>
              <w:t>實施調查。</w:t>
            </w:r>
          </w:p>
        </w:tc>
      </w:tr>
      <w:tr w:rsidR="00B22F05" w:rsidRPr="0061680B" w:rsidTr="00FB06CA">
        <w:trPr>
          <w:trHeight w:val="1050"/>
        </w:trPr>
        <w:tc>
          <w:tcPr>
            <w:tcW w:w="0" w:type="auto"/>
            <w:tcBorders>
              <w:top w:val="outset" w:sz="6" w:space="0" w:color="000000"/>
              <w:right w:val="outset" w:sz="6" w:space="0" w:color="000000"/>
            </w:tcBorders>
          </w:tcPr>
          <w:p w:rsidR="00B22F05" w:rsidRPr="0061680B" w:rsidRDefault="00B22F05" w:rsidP="00493B4E">
            <w:pPr>
              <w:spacing w:beforeLines="15" w:before="54" w:afterLines="15" w:after="54" w:line="420" w:lineRule="exact"/>
              <w:ind w:leftChars="20" w:left="48" w:rightChars="20" w:right="48"/>
              <w:jc w:val="center"/>
              <w:rPr>
                <w:rFonts w:ascii="標楷體" w:eastAsia="標楷體" w:hAnsi="標楷體"/>
                <w:sz w:val="28"/>
                <w:szCs w:val="28"/>
              </w:rPr>
            </w:pPr>
            <w:r w:rsidRPr="0061680B">
              <w:rPr>
                <w:rFonts w:ascii="標楷體" w:eastAsia="標楷體" w:hAnsi="標楷體" w:hint="eastAsia"/>
                <w:sz w:val="28"/>
                <w:szCs w:val="28"/>
              </w:rPr>
              <w:lastRenderedPageBreak/>
              <w:t>二、</w:t>
            </w:r>
          </w:p>
          <w:p w:rsidR="00B22F05" w:rsidRPr="0061680B" w:rsidRDefault="00B22F05" w:rsidP="00493B4E">
            <w:pPr>
              <w:spacing w:beforeLines="15" w:before="54" w:afterLines="15" w:after="54" w:line="420" w:lineRule="exact"/>
              <w:ind w:leftChars="20" w:left="48" w:rightChars="20" w:right="48"/>
              <w:jc w:val="center"/>
              <w:rPr>
                <w:rFonts w:ascii="標楷體" w:eastAsia="標楷體" w:hAnsi="標楷體"/>
                <w:sz w:val="28"/>
                <w:szCs w:val="28"/>
              </w:rPr>
            </w:pPr>
          </w:p>
          <w:p w:rsidR="00B22F05" w:rsidRPr="0061680B" w:rsidRDefault="00B22F05" w:rsidP="00493B4E">
            <w:pPr>
              <w:spacing w:beforeLines="15" w:before="54" w:afterLines="15" w:after="54" w:line="420" w:lineRule="exact"/>
              <w:ind w:leftChars="20" w:left="48" w:rightChars="20" w:right="48"/>
              <w:jc w:val="center"/>
              <w:rPr>
                <w:rFonts w:ascii="標楷體" w:eastAsia="標楷體" w:hAnsi="標楷體"/>
                <w:sz w:val="28"/>
                <w:szCs w:val="28"/>
              </w:rPr>
            </w:pPr>
          </w:p>
        </w:tc>
        <w:tc>
          <w:tcPr>
            <w:tcW w:w="0" w:type="auto"/>
            <w:tcBorders>
              <w:top w:val="outset" w:sz="6" w:space="0" w:color="000000"/>
              <w:left w:val="outset" w:sz="6" w:space="0" w:color="000000"/>
              <w:right w:val="outset" w:sz="6" w:space="0" w:color="000000"/>
            </w:tcBorders>
          </w:tcPr>
          <w:p w:rsidR="00B22F05" w:rsidRPr="0061680B" w:rsidRDefault="00B22F05" w:rsidP="00493B4E">
            <w:pPr>
              <w:spacing w:beforeLines="15" w:before="54" w:afterLines="15" w:after="54" w:line="420" w:lineRule="exact"/>
              <w:ind w:leftChars="20" w:left="48" w:rightChars="20" w:right="48"/>
              <w:jc w:val="both"/>
              <w:rPr>
                <w:rFonts w:ascii="標楷體" w:eastAsia="標楷體" w:hAnsi="標楷體"/>
                <w:sz w:val="28"/>
                <w:szCs w:val="28"/>
              </w:rPr>
            </w:pPr>
            <w:r w:rsidRPr="0061680B">
              <w:rPr>
                <w:rFonts w:ascii="標楷體" w:eastAsia="標楷體" w:hAnsi="標楷體" w:hint="eastAsia"/>
                <w:sz w:val="28"/>
                <w:szCs w:val="28"/>
              </w:rPr>
              <w:t>加強財務審核，全面提升</w:t>
            </w:r>
            <w:r w:rsidR="004C00CB">
              <w:rPr>
                <w:rFonts w:ascii="標楷體" w:eastAsia="標楷體" w:hAnsi="標楷體" w:hint="eastAsia"/>
                <w:sz w:val="28"/>
                <w:szCs w:val="28"/>
              </w:rPr>
              <w:t>財務</w:t>
            </w:r>
            <w:r w:rsidRPr="0061680B">
              <w:rPr>
                <w:rFonts w:ascii="標楷體" w:eastAsia="標楷體" w:hAnsi="標楷體" w:hint="eastAsia"/>
                <w:sz w:val="28"/>
                <w:szCs w:val="28"/>
              </w:rPr>
              <w:t>效能</w:t>
            </w:r>
          </w:p>
        </w:tc>
        <w:tc>
          <w:tcPr>
            <w:tcW w:w="0" w:type="auto"/>
            <w:tcBorders>
              <w:top w:val="outset" w:sz="6" w:space="0" w:color="000000"/>
              <w:left w:val="outset" w:sz="6" w:space="0" w:color="000000"/>
              <w:bottom w:val="outset" w:sz="6" w:space="0" w:color="000000"/>
              <w:right w:val="outset" w:sz="6" w:space="0" w:color="000000"/>
            </w:tcBorders>
          </w:tcPr>
          <w:p w:rsidR="00B22F05" w:rsidRPr="0061680B" w:rsidRDefault="00B22F05" w:rsidP="00493B4E">
            <w:pPr>
              <w:spacing w:beforeLines="15" w:before="54" w:afterLines="15" w:after="54" w:line="420" w:lineRule="exact"/>
              <w:ind w:leftChars="20" w:left="48" w:rightChars="20" w:right="48"/>
              <w:jc w:val="both"/>
              <w:rPr>
                <w:rFonts w:ascii="標楷體" w:eastAsia="標楷體" w:hAnsi="標楷體"/>
                <w:sz w:val="28"/>
                <w:szCs w:val="28"/>
              </w:rPr>
            </w:pPr>
            <w:r w:rsidRPr="0061680B">
              <w:rPr>
                <w:rFonts w:ascii="標楷體" w:eastAsia="標楷體" w:hAnsi="標楷體" w:hint="eastAsia"/>
                <w:sz w:val="28"/>
                <w:szCs w:val="28"/>
              </w:rPr>
              <w:t>所屬機關學校預算執行、財務收支及公款支付實地抽查率</w:t>
            </w:r>
          </w:p>
        </w:tc>
        <w:tc>
          <w:tcPr>
            <w:tcW w:w="2556" w:type="pct"/>
            <w:tcBorders>
              <w:top w:val="outset" w:sz="6" w:space="0" w:color="000000"/>
              <w:left w:val="outset" w:sz="6" w:space="0" w:color="000000"/>
              <w:bottom w:val="outset" w:sz="6" w:space="0" w:color="000000"/>
            </w:tcBorders>
          </w:tcPr>
          <w:p w:rsidR="00C324AB" w:rsidRPr="0008447F" w:rsidRDefault="0008447F" w:rsidP="00E06B02">
            <w:pPr>
              <w:spacing w:beforeLines="15" w:before="54" w:after="400" w:line="420" w:lineRule="exact"/>
              <w:ind w:leftChars="20" w:left="48" w:rightChars="20" w:right="48"/>
              <w:jc w:val="both"/>
              <w:rPr>
                <w:rFonts w:ascii="標楷體" w:eastAsia="標楷體" w:hAnsi="標楷體"/>
                <w:sz w:val="28"/>
                <w:szCs w:val="28"/>
              </w:rPr>
            </w:pPr>
            <w:r w:rsidRPr="0008447F">
              <w:rPr>
                <w:rFonts w:ascii="標楷體" w:eastAsia="標楷體" w:hAnsi="標楷體" w:hint="eastAsia"/>
                <w:sz w:val="28"/>
                <w:szCs w:val="28"/>
              </w:rPr>
              <w:t>完成收集本署所屬各機關近年受查情形，並簽辦所屬機關學校預算執行、財務收支及公款支付實地抽查計畫於10</w:t>
            </w:r>
            <w:r w:rsidRPr="0008447F">
              <w:rPr>
                <w:rFonts w:ascii="標楷體" w:eastAsia="標楷體" w:hAnsi="標楷體"/>
                <w:sz w:val="28"/>
                <w:szCs w:val="28"/>
              </w:rPr>
              <w:t>3</w:t>
            </w:r>
            <w:r w:rsidRPr="0008447F">
              <w:rPr>
                <w:rFonts w:ascii="標楷體" w:eastAsia="標楷體" w:hAnsi="標楷體" w:hint="eastAsia"/>
                <w:sz w:val="28"/>
                <w:szCs w:val="28"/>
              </w:rPr>
              <w:t>年</w:t>
            </w:r>
            <w:r w:rsidRPr="0008447F">
              <w:rPr>
                <w:rFonts w:ascii="標楷體" w:eastAsia="標楷體" w:hAnsi="標楷體"/>
                <w:sz w:val="28"/>
                <w:szCs w:val="28"/>
              </w:rPr>
              <w:t>5</w:t>
            </w:r>
            <w:r w:rsidRPr="0008447F">
              <w:rPr>
                <w:rFonts w:ascii="標楷體" w:eastAsia="標楷體" w:hAnsi="標楷體" w:hint="eastAsia"/>
                <w:sz w:val="28"/>
                <w:szCs w:val="28"/>
              </w:rPr>
              <w:t>月</w:t>
            </w:r>
            <w:r w:rsidRPr="0008447F">
              <w:rPr>
                <w:rFonts w:ascii="標楷體" w:eastAsia="標楷體" w:hAnsi="標楷體"/>
                <w:sz w:val="28"/>
                <w:szCs w:val="28"/>
              </w:rPr>
              <w:t>16</w:t>
            </w:r>
            <w:r w:rsidRPr="0008447F">
              <w:rPr>
                <w:rFonts w:ascii="標楷體" w:eastAsia="標楷體" w:hAnsi="標楷體" w:hint="eastAsia"/>
                <w:sz w:val="28"/>
                <w:szCs w:val="28"/>
              </w:rPr>
              <w:t>日發函各受查機關，已完成預定進度。</w:t>
            </w:r>
          </w:p>
        </w:tc>
      </w:tr>
      <w:tr w:rsidR="00B22F05" w:rsidRPr="0061680B" w:rsidTr="00006E44">
        <w:trPr>
          <w:trHeight w:val="7199"/>
        </w:trPr>
        <w:tc>
          <w:tcPr>
            <w:tcW w:w="0" w:type="auto"/>
            <w:tcBorders>
              <w:top w:val="outset" w:sz="6" w:space="0" w:color="000000"/>
              <w:bottom w:val="outset" w:sz="6" w:space="0" w:color="000000"/>
              <w:right w:val="outset" w:sz="6" w:space="0" w:color="000000"/>
            </w:tcBorders>
          </w:tcPr>
          <w:p w:rsidR="00B22F05" w:rsidRPr="0061680B" w:rsidRDefault="00B22F05" w:rsidP="00493B4E">
            <w:pPr>
              <w:spacing w:beforeLines="15" w:before="54" w:afterLines="15" w:after="54" w:line="420" w:lineRule="exact"/>
              <w:ind w:leftChars="20" w:left="48" w:rightChars="20" w:right="48"/>
              <w:jc w:val="center"/>
              <w:rPr>
                <w:rFonts w:ascii="標楷體" w:eastAsia="標楷體" w:hAnsi="標楷體"/>
                <w:sz w:val="28"/>
                <w:szCs w:val="28"/>
              </w:rPr>
            </w:pPr>
            <w:r w:rsidRPr="0061680B">
              <w:rPr>
                <w:rFonts w:ascii="標楷體" w:eastAsia="標楷體" w:hAnsi="標楷體" w:hint="eastAsia"/>
                <w:sz w:val="28"/>
                <w:szCs w:val="28"/>
              </w:rPr>
              <w:lastRenderedPageBreak/>
              <w:t>三、</w:t>
            </w:r>
          </w:p>
        </w:tc>
        <w:tc>
          <w:tcPr>
            <w:tcW w:w="0" w:type="auto"/>
            <w:tcBorders>
              <w:top w:val="outset" w:sz="6" w:space="0" w:color="000000"/>
              <w:left w:val="outset" w:sz="6" w:space="0" w:color="000000"/>
              <w:bottom w:val="outset" w:sz="6" w:space="0" w:color="000000"/>
              <w:right w:val="outset" w:sz="6" w:space="0" w:color="000000"/>
            </w:tcBorders>
          </w:tcPr>
          <w:p w:rsidR="00B22F05" w:rsidRPr="0061680B" w:rsidRDefault="00B22F05" w:rsidP="00493B4E">
            <w:pPr>
              <w:spacing w:beforeLines="15" w:before="54" w:afterLines="15" w:after="54" w:line="420" w:lineRule="exact"/>
              <w:ind w:leftChars="20" w:left="48" w:rightChars="20" w:right="48"/>
              <w:jc w:val="both"/>
              <w:rPr>
                <w:rFonts w:ascii="標楷體" w:eastAsia="標楷體" w:hAnsi="標楷體"/>
                <w:sz w:val="28"/>
                <w:szCs w:val="28"/>
              </w:rPr>
            </w:pPr>
            <w:r w:rsidRPr="0061680B">
              <w:rPr>
                <w:rFonts w:ascii="標楷體" w:eastAsia="標楷體" w:hAnsi="標楷體" w:hint="eastAsia"/>
                <w:sz w:val="28"/>
                <w:szCs w:val="28"/>
              </w:rPr>
              <w:t>提升員工職能，建立卓越組織文化</w:t>
            </w:r>
          </w:p>
        </w:tc>
        <w:tc>
          <w:tcPr>
            <w:tcW w:w="0" w:type="auto"/>
            <w:tcBorders>
              <w:top w:val="outset" w:sz="6" w:space="0" w:color="000000"/>
              <w:left w:val="outset" w:sz="6" w:space="0" w:color="000000"/>
              <w:bottom w:val="outset" w:sz="6" w:space="0" w:color="000000"/>
              <w:right w:val="outset" w:sz="6" w:space="0" w:color="000000"/>
            </w:tcBorders>
          </w:tcPr>
          <w:p w:rsidR="00B22F05" w:rsidRPr="00AF3B23" w:rsidRDefault="00B22F05" w:rsidP="00493B4E">
            <w:pPr>
              <w:pStyle w:val="Web"/>
              <w:spacing w:beforeLines="15" w:before="54" w:beforeAutospacing="0" w:afterLines="15" w:after="54" w:afterAutospacing="0" w:line="420" w:lineRule="exact"/>
              <w:ind w:leftChars="20" w:left="48" w:rightChars="20" w:right="48"/>
              <w:jc w:val="both"/>
              <w:rPr>
                <w:rFonts w:ascii="標楷體" w:eastAsia="標楷體" w:hAnsi="標楷體"/>
                <w:kern w:val="2"/>
                <w:sz w:val="28"/>
                <w:szCs w:val="28"/>
              </w:rPr>
            </w:pPr>
            <w:r w:rsidRPr="005F55A9">
              <w:rPr>
                <w:rFonts w:ascii="標楷體" w:eastAsia="標楷體" w:hAnsi="標楷體" w:hint="eastAsia"/>
                <w:kern w:val="2"/>
                <w:sz w:val="28"/>
                <w:szCs w:val="28"/>
              </w:rPr>
              <w:t>建構專業核心能力導向之學習機制</w:t>
            </w:r>
          </w:p>
        </w:tc>
        <w:tc>
          <w:tcPr>
            <w:tcW w:w="2556" w:type="pct"/>
            <w:tcBorders>
              <w:top w:val="outset" w:sz="6" w:space="0" w:color="000000"/>
              <w:left w:val="outset" w:sz="6" w:space="0" w:color="000000"/>
              <w:bottom w:val="outset" w:sz="6" w:space="0" w:color="000000"/>
            </w:tcBorders>
          </w:tcPr>
          <w:p w:rsidR="00267F1A" w:rsidRPr="00267F1A" w:rsidRDefault="00267F1A" w:rsidP="0082312C">
            <w:pPr>
              <w:widowControl/>
              <w:spacing w:afterLines="30" w:after="108" w:line="440" w:lineRule="exact"/>
              <w:ind w:left="560" w:hangingChars="200" w:hanging="560"/>
              <w:jc w:val="both"/>
              <w:rPr>
                <w:rFonts w:ascii="標楷體" w:eastAsia="標楷體" w:hAnsi="標楷體" w:cs="新細明體"/>
                <w:kern w:val="0"/>
                <w:sz w:val="28"/>
                <w:szCs w:val="28"/>
                <w:lang w:bidi="hi-IN"/>
              </w:rPr>
            </w:pPr>
            <w:r w:rsidRPr="00267F1A">
              <w:rPr>
                <w:rFonts w:ascii="標楷體" w:eastAsia="標楷體" w:hAnsi="標楷體" w:cs="新細明體" w:hint="eastAsia"/>
                <w:kern w:val="0"/>
                <w:sz w:val="28"/>
                <w:szCs w:val="28"/>
                <w:lang w:bidi="hi-IN"/>
              </w:rPr>
              <w:t>一、衡量標準：每人當年度是否達成核心能力（含共同核心能力、專業核心能力2項）所規定之學習時數（各年度目標值填列符號代表意義：0代表「2項均未達到」、1代表「達到1項」、2代表「2項均達到」）。</w:t>
            </w:r>
          </w:p>
          <w:p w:rsidR="00267F1A" w:rsidRDefault="00267F1A" w:rsidP="00247DA7">
            <w:pPr>
              <w:widowControl/>
              <w:spacing w:afterLines="30" w:after="108" w:line="440" w:lineRule="exact"/>
              <w:ind w:left="560" w:hangingChars="200" w:hanging="560"/>
              <w:jc w:val="both"/>
              <w:rPr>
                <w:rFonts w:ascii="標楷體" w:eastAsia="標楷體" w:hAnsi="標楷體" w:cs="新細明體"/>
                <w:kern w:val="0"/>
                <w:sz w:val="28"/>
                <w:szCs w:val="28"/>
                <w:lang w:bidi="hi-IN"/>
              </w:rPr>
            </w:pPr>
            <w:r w:rsidRPr="00267F1A">
              <w:rPr>
                <w:rFonts w:ascii="標楷體" w:eastAsia="標楷體" w:hAnsi="標楷體" w:cs="新細明體" w:hint="eastAsia"/>
                <w:kern w:val="0"/>
                <w:sz w:val="28"/>
                <w:szCs w:val="28"/>
                <w:lang w:bidi="hi-IN"/>
              </w:rPr>
              <w:t>二、</w:t>
            </w:r>
            <w:r w:rsidRPr="00C03B30">
              <w:rPr>
                <w:rFonts w:ascii="標楷體" w:eastAsia="標楷體" w:hAnsi="標楷體" w:cs="新細明體" w:hint="eastAsia"/>
                <w:kern w:val="0"/>
                <w:sz w:val="28"/>
                <w:szCs w:val="28"/>
                <w:lang w:bidi="hi-IN"/>
              </w:rPr>
              <w:t>本</w:t>
            </w:r>
            <w:r w:rsidRPr="00C03B30">
              <w:rPr>
                <w:rFonts w:ascii="標楷體" w:eastAsia="標楷體" w:hAnsi="標楷體" w:cs="新細明體"/>
                <w:kern w:val="0"/>
                <w:sz w:val="28"/>
                <w:szCs w:val="28"/>
                <w:lang w:bidi="hi-IN"/>
              </w:rPr>
              <w:t>署業以</w:t>
            </w:r>
            <w:r w:rsidRPr="00C03B30">
              <w:rPr>
                <w:rFonts w:ascii="標楷體" w:eastAsia="標楷體" w:hAnsi="標楷體" w:cs="新細明體" w:hint="eastAsia"/>
                <w:kern w:val="0"/>
                <w:sz w:val="28"/>
                <w:szCs w:val="28"/>
                <w:lang w:bidi="hi-IN"/>
              </w:rPr>
              <w:t>103年3月4日</w:t>
            </w:r>
            <w:r w:rsidRPr="00C03B30">
              <w:rPr>
                <w:rFonts w:ascii="標楷體" w:eastAsia="標楷體" w:hAnsi="標楷體" w:cs="新細明體"/>
                <w:kern w:val="0"/>
                <w:sz w:val="28"/>
                <w:szCs w:val="28"/>
                <w:lang w:bidi="hi-IN"/>
              </w:rPr>
              <w:t>警署教字第</w:t>
            </w:r>
            <w:r w:rsidRPr="00C03B30">
              <w:rPr>
                <w:rFonts w:ascii="標楷體" w:eastAsia="標楷體" w:hAnsi="標楷體" w:cs="新細明體" w:hint="eastAsia"/>
                <w:kern w:val="0"/>
                <w:sz w:val="28"/>
                <w:szCs w:val="28"/>
                <w:lang w:bidi="hi-IN"/>
              </w:rPr>
              <w:t>1030065127號</w:t>
            </w:r>
            <w:r w:rsidRPr="00C03B30">
              <w:rPr>
                <w:rFonts w:ascii="標楷體" w:eastAsia="標楷體" w:hAnsi="標楷體" w:cs="新細明體"/>
                <w:kern w:val="0"/>
                <w:sz w:val="28"/>
                <w:szCs w:val="28"/>
                <w:lang w:bidi="hi-IN"/>
              </w:rPr>
              <w:t>函頒「警政署及所屬機關</w:t>
            </w:r>
            <w:r w:rsidRPr="00C03B30">
              <w:rPr>
                <w:rFonts w:ascii="標楷體" w:eastAsia="標楷體" w:hAnsi="標楷體" w:cs="新細明體" w:hint="eastAsia"/>
                <w:kern w:val="0"/>
                <w:sz w:val="28"/>
                <w:szCs w:val="28"/>
                <w:lang w:bidi="hi-IN"/>
              </w:rPr>
              <w:t>(構)</w:t>
            </w:r>
            <w:r w:rsidR="00247DA7">
              <w:rPr>
                <w:rFonts w:ascii="標楷體" w:eastAsia="標楷體" w:hAnsi="標楷體" w:cs="新細明體" w:hint="eastAsia"/>
                <w:kern w:val="0"/>
                <w:sz w:val="28"/>
                <w:szCs w:val="28"/>
                <w:lang w:bidi="hi-IN"/>
              </w:rPr>
              <w:t>103年度</w:t>
            </w:r>
            <w:r w:rsidRPr="00C03B30">
              <w:rPr>
                <w:rFonts w:ascii="標楷體" w:eastAsia="標楷體" w:hAnsi="標楷體" w:cs="新細明體" w:hint="eastAsia"/>
                <w:kern w:val="0"/>
                <w:sz w:val="28"/>
                <w:szCs w:val="28"/>
                <w:lang w:bidi="hi-IN"/>
              </w:rPr>
              <w:t>訓</w:t>
            </w:r>
            <w:r w:rsidRPr="00C03B30">
              <w:rPr>
                <w:rFonts w:ascii="標楷體" w:eastAsia="標楷體" w:hAnsi="標楷體" w:cs="新細明體"/>
                <w:kern w:val="0"/>
                <w:sz w:val="28"/>
                <w:szCs w:val="28"/>
                <w:lang w:bidi="hi-IN"/>
              </w:rPr>
              <w:t>練進修執行計畫」</w:t>
            </w:r>
            <w:r w:rsidR="00C03B30" w:rsidRPr="00C03B30">
              <w:rPr>
                <w:rFonts w:ascii="標楷體" w:eastAsia="標楷體" w:hAnsi="標楷體" w:cs="新細明體" w:hint="eastAsia"/>
                <w:kern w:val="0"/>
                <w:sz w:val="28"/>
                <w:szCs w:val="28"/>
                <w:lang w:bidi="hi-IN"/>
              </w:rPr>
              <w:t>，</w:t>
            </w:r>
            <w:r w:rsidRPr="00C03B30">
              <w:rPr>
                <w:rFonts w:ascii="標楷體" w:eastAsia="標楷體" w:hAnsi="標楷體" w:cs="新細明體"/>
                <w:kern w:val="0"/>
                <w:sz w:val="28"/>
                <w:szCs w:val="28"/>
                <w:lang w:bidi="hi-IN"/>
              </w:rPr>
              <w:t>要求</w:t>
            </w:r>
            <w:r w:rsidRPr="00C03B30">
              <w:rPr>
                <w:rFonts w:ascii="標楷體" w:eastAsia="標楷體" w:hAnsi="標楷體" w:cs="新細明體" w:hint="eastAsia"/>
                <w:kern w:val="0"/>
                <w:sz w:val="28"/>
                <w:szCs w:val="28"/>
                <w:lang w:bidi="hi-IN"/>
              </w:rPr>
              <w:t>每人</w:t>
            </w:r>
            <w:r w:rsidR="00247DA7">
              <w:rPr>
                <w:rFonts w:ascii="標楷體" w:eastAsia="標楷體" w:hAnsi="標楷體" w:cs="新細明體" w:hint="eastAsia"/>
                <w:kern w:val="0"/>
                <w:sz w:val="28"/>
                <w:szCs w:val="28"/>
                <w:lang w:bidi="hi-IN"/>
              </w:rPr>
              <w:t>應於103年11月下旬前</w:t>
            </w:r>
            <w:r w:rsidR="00247DA7">
              <w:rPr>
                <w:rFonts w:ascii="標楷體" w:eastAsia="標楷體" w:hAnsi="標楷體" w:hint="eastAsia"/>
                <w:sz w:val="28"/>
                <w:szCs w:val="28"/>
              </w:rPr>
              <w:t>完成共同及專業核心能力課程時數</w:t>
            </w:r>
            <w:r w:rsidRPr="00267F1A">
              <w:rPr>
                <w:rFonts w:ascii="標楷體" w:eastAsia="標楷體" w:hAnsi="標楷體" w:cs="新細明體" w:hint="eastAsia"/>
                <w:kern w:val="0"/>
                <w:sz w:val="28"/>
                <w:szCs w:val="28"/>
                <w:lang w:bidi="hi-IN"/>
              </w:rPr>
              <w:t>12小時</w:t>
            </w:r>
            <w:r w:rsidRPr="00C03B30">
              <w:rPr>
                <w:rFonts w:ascii="標楷體" w:eastAsia="標楷體" w:hAnsi="標楷體" w:cs="新細明體" w:hint="eastAsia"/>
                <w:kern w:val="0"/>
                <w:sz w:val="28"/>
                <w:szCs w:val="28"/>
                <w:lang w:bidi="hi-IN"/>
              </w:rPr>
              <w:t>；</w:t>
            </w:r>
            <w:r w:rsidRPr="00C03B30">
              <w:rPr>
                <w:rFonts w:ascii="標楷體" w:eastAsia="標楷體" w:hAnsi="標楷體" w:cs="新細明體"/>
                <w:kern w:val="0"/>
                <w:sz w:val="28"/>
                <w:szCs w:val="28"/>
                <w:lang w:bidi="hi-IN"/>
              </w:rPr>
              <w:t>另簡任及薦任主管人員，應再取得有關管</w:t>
            </w:r>
            <w:r w:rsidR="00C03B30" w:rsidRPr="00C03B30">
              <w:rPr>
                <w:rFonts w:ascii="標楷體" w:eastAsia="標楷體" w:hAnsi="標楷體" w:cs="新細明體" w:hint="eastAsia"/>
                <w:kern w:val="0"/>
                <w:sz w:val="28"/>
                <w:szCs w:val="28"/>
                <w:lang w:bidi="hi-IN"/>
              </w:rPr>
              <w:t>理</w:t>
            </w:r>
            <w:r w:rsidRPr="00C03B30">
              <w:rPr>
                <w:rFonts w:ascii="標楷體" w:eastAsia="標楷體" w:hAnsi="標楷體" w:cs="新細明體"/>
                <w:kern w:val="0"/>
                <w:sz w:val="28"/>
                <w:szCs w:val="28"/>
                <w:lang w:bidi="hi-IN"/>
              </w:rPr>
              <w:t>核</w:t>
            </w:r>
            <w:r w:rsidRPr="00C03B30">
              <w:rPr>
                <w:rFonts w:ascii="標楷體" w:eastAsia="標楷體" w:hAnsi="標楷體" w:cs="新細明體" w:hint="eastAsia"/>
                <w:kern w:val="0"/>
                <w:sz w:val="28"/>
                <w:szCs w:val="28"/>
                <w:lang w:bidi="hi-IN"/>
              </w:rPr>
              <w:t>心</w:t>
            </w:r>
            <w:r w:rsidRPr="00C03B30">
              <w:rPr>
                <w:rFonts w:ascii="標楷體" w:eastAsia="標楷體" w:hAnsi="標楷體" w:cs="新細明體"/>
                <w:kern w:val="0"/>
                <w:sz w:val="28"/>
                <w:szCs w:val="28"/>
                <w:lang w:bidi="hi-IN"/>
              </w:rPr>
              <w:t>能力之領導</w:t>
            </w:r>
            <w:r w:rsidRPr="00C03B30">
              <w:rPr>
                <w:rFonts w:ascii="標楷體" w:eastAsia="標楷體" w:hAnsi="標楷體" w:cs="新細明體" w:hint="eastAsia"/>
                <w:kern w:val="0"/>
                <w:sz w:val="28"/>
                <w:szCs w:val="28"/>
                <w:lang w:bidi="hi-IN"/>
              </w:rPr>
              <w:t>統</w:t>
            </w:r>
            <w:r w:rsidRPr="00C03B30">
              <w:rPr>
                <w:rFonts w:ascii="標楷體" w:eastAsia="標楷體" w:hAnsi="標楷體" w:cs="新細明體"/>
                <w:kern w:val="0"/>
                <w:sz w:val="28"/>
                <w:szCs w:val="28"/>
                <w:lang w:bidi="hi-IN"/>
              </w:rPr>
              <w:t>御、績效管理等相關課程</w:t>
            </w:r>
            <w:r w:rsidRPr="00C03B30">
              <w:rPr>
                <w:rFonts w:ascii="標楷體" w:eastAsia="標楷體" w:hAnsi="標楷體" w:cs="新細明體" w:hint="eastAsia"/>
                <w:kern w:val="0"/>
                <w:sz w:val="28"/>
                <w:szCs w:val="28"/>
                <w:lang w:bidi="hi-IN"/>
              </w:rPr>
              <w:t>8小</w:t>
            </w:r>
            <w:r w:rsidRPr="00C03B30">
              <w:rPr>
                <w:rFonts w:ascii="標楷體" w:eastAsia="標楷體" w:hAnsi="標楷體" w:cs="新細明體"/>
                <w:kern w:val="0"/>
                <w:sz w:val="28"/>
                <w:szCs w:val="28"/>
                <w:lang w:bidi="hi-IN"/>
              </w:rPr>
              <w:t>時</w:t>
            </w:r>
            <w:r w:rsidRPr="00C03B30">
              <w:rPr>
                <w:rFonts w:ascii="標楷體" w:eastAsia="標楷體" w:hAnsi="標楷體" w:cs="新細明體" w:hint="eastAsia"/>
                <w:kern w:val="0"/>
                <w:sz w:val="28"/>
                <w:szCs w:val="28"/>
                <w:lang w:bidi="hi-IN"/>
              </w:rPr>
              <w:t>，</w:t>
            </w:r>
            <w:r w:rsidRPr="00C03B30">
              <w:rPr>
                <w:rFonts w:ascii="標楷體" w:eastAsia="標楷體" w:hAnsi="標楷體" w:cs="新細明體"/>
                <w:kern w:val="0"/>
                <w:sz w:val="28"/>
                <w:szCs w:val="28"/>
                <w:lang w:bidi="hi-IN"/>
              </w:rPr>
              <w:t>目前各單位業積極辦理中。</w:t>
            </w:r>
          </w:p>
          <w:p w:rsidR="00B22F05" w:rsidRPr="006121CB" w:rsidRDefault="005253AC" w:rsidP="008A3295">
            <w:pPr>
              <w:widowControl/>
              <w:spacing w:afterLines="30" w:after="108" w:line="44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三、</w:t>
            </w:r>
            <w:r w:rsidR="00267F1A" w:rsidRPr="00267F1A">
              <w:rPr>
                <w:rFonts w:ascii="標楷體" w:eastAsia="標楷體" w:hAnsi="標楷體" w:hint="eastAsia"/>
                <w:sz w:val="28"/>
                <w:szCs w:val="28"/>
              </w:rPr>
              <w:t>本署暨所屬機關</w:t>
            </w:r>
            <w:r w:rsidR="00C03B30" w:rsidRPr="00C03B30">
              <w:rPr>
                <w:rFonts w:ascii="標楷體" w:eastAsia="標楷體" w:hAnsi="標楷體" w:cs="新細明體" w:hint="eastAsia"/>
                <w:kern w:val="0"/>
                <w:sz w:val="28"/>
                <w:szCs w:val="28"/>
                <w:lang w:bidi="hi-IN"/>
              </w:rPr>
              <w:t>(構)</w:t>
            </w:r>
            <w:r w:rsidR="00267F1A" w:rsidRPr="00267F1A">
              <w:rPr>
                <w:rFonts w:ascii="標楷體" w:eastAsia="標楷體" w:hAnsi="標楷體" w:hint="eastAsia"/>
                <w:sz w:val="28"/>
                <w:szCs w:val="28"/>
              </w:rPr>
              <w:t>、學校人員</w:t>
            </w:r>
            <w:r w:rsidR="00267F1A" w:rsidRPr="004D4C7A">
              <w:rPr>
                <w:rFonts w:ascii="標楷體" w:eastAsia="標楷體" w:hAnsi="標楷體"/>
                <w:sz w:val="28"/>
                <w:szCs w:val="28"/>
              </w:rPr>
              <w:t>103</w:t>
            </w:r>
            <w:r w:rsidR="00267F1A" w:rsidRPr="004D4C7A">
              <w:rPr>
                <w:rFonts w:ascii="標楷體" w:eastAsia="標楷體" w:hAnsi="標楷體" w:hint="eastAsia"/>
                <w:sz w:val="28"/>
                <w:szCs w:val="28"/>
              </w:rPr>
              <w:t>年</w:t>
            </w:r>
            <w:smartTag w:uri="urn:schemas-microsoft-com:office:smarttags" w:element="chsdate">
              <w:smartTagPr>
                <w:attr w:name="IsROCDate" w:val="False"/>
                <w:attr w:name="IsLunarDate" w:val="False"/>
                <w:attr w:name="Day" w:val="1"/>
                <w:attr w:name="Month" w:val="1"/>
                <w:attr w:name="Year" w:val="2013"/>
              </w:smartTagPr>
              <w:r w:rsidR="00267F1A" w:rsidRPr="004D4C7A">
                <w:rPr>
                  <w:rFonts w:ascii="標楷體" w:eastAsia="標楷體" w:hAnsi="標楷體"/>
                  <w:sz w:val="28"/>
                  <w:szCs w:val="28"/>
                </w:rPr>
                <w:t>1</w:t>
              </w:r>
              <w:r w:rsidR="00267F1A" w:rsidRPr="004D4C7A">
                <w:rPr>
                  <w:rFonts w:ascii="標楷體" w:eastAsia="標楷體" w:hAnsi="標楷體" w:hint="eastAsia"/>
                  <w:sz w:val="28"/>
                  <w:szCs w:val="28"/>
                </w:rPr>
                <w:t>月</w:t>
              </w:r>
              <w:r w:rsidR="00267F1A" w:rsidRPr="004D4C7A">
                <w:rPr>
                  <w:rFonts w:ascii="標楷體" w:eastAsia="標楷體" w:hAnsi="標楷體"/>
                  <w:sz w:val="28"/>
                  <w:szCs w:val="28"/>
                </w:rPr>
                <w:t>1</w:t>
              </w:r>
              <w:r w:rsidR="00267F1A" w:rsidRPr="004D4C7A">
                <w:rPr>
                  <w:rFonts w:ascii="標楷體" w:eastAsia="標楷體" w:hAnsi="標楷體" w:hint="eastAsia"/>
                  <w:sz w:val="28"/>
                  <w:szCs w:val="28"/>
                </w:rPr>
                <w:t>日</w:t>
              </w:r>
            </w:smartTag>
            <w:r w:rsidR="00267F1A" w:rsidRPr="004D4C7A">
              <w:rPr>
                <w:rFonts w:ascii="標楷體" w:eastAsia="標楷體" w:hAnsi="標楷體" w:hint="eastAsia"/>
                <w:sz w:val="28"/>
                <w:szCs w:val="28"/>
              </w:rPr>
              <w:t>至</w:t>
            </w:r>
            <w:r w:rsidR="00F44067" w:rsidRPr="004D4C7A">
              <w:rPr>
                <w:rFonts w:ascii="標楷體" w:eastAsia="標楷體" w:hAnsi="標楷體" w:hint="eastAsia"/>
                <w:sz w:val="28"/>
                <w:szCs w:val="28"/>
              </w:rPr>
              <w:t>7</w:t>
            </w:r>
            <w:r w:rsidR="00267F1A" w:rsidRPr="004D4C7A">
              <w:rPr>
                <w:rFonts w:ascii="標楷體" w:eastAsia="標楷體" w:hAnsi="標楷體" w:hint="eastAsia"/>
                <w:sz w:val="28"/>
                <w:szCs w:val="28"/>
              </w:rPr>
              <w:t>月</w:t>
            </w:r>
            <w:r w:rsidR="00F44067" w:rsidRPr="004D4C7A">
              <w:rPr>
                <w:rFonts w:ascii="標楷體" w:eastAsia="標楷體" w:hAnsi="標楷體" w:hint="eastAsia"/>
                <w:sz w:val="28"/>
                <w:szCs w:val="28"/>
              </w:rPr>
              <w:t>31</w:t>
            </w:r>
            <w:r w:rsidR="00267F1A" w:rsidRPr="004D4C7A">
              <w:rPr>
                <w:rFonts w:ascii="標楷體" w:eastAsia="標楷體" w:hAnsi="標楷體" w:hint="eastAsia"/>
                <w:sz w:val="28"/>
                <w:szCs w:val="28"/>
              </w:rPr>
              <w:t>日</w:t>
            </w:r>
            <w:r w:rsidR="00267F1A" w:rsidRPr="00267F1A">
              <w:rPr>
                <w:rFonts w:ascii="標楷體" w:eastAsia="標楷體" w:hAnsi="標楷體" w:hint="eastAsia"/>
                <w:sz w:val="28"/>
                <w:szCs w:val="28"/>
              </w:rPr>
              <w:t>止，平均學習時數為</w:t>
            </w:r>
            <w:r w:rsidR="00267F1A" w:rsidRPr="006121CB">
              <w:rPr>
                <w:rFonts w:ascii="標楷體" w:eastAsia="標楷體" w:hAnsi="標楷體"/>
                <w:sz w:val="28"/>
                <w:szCs w:val="28"/>
              </w:rPr>
              <w:t>14</w:t>
            </w:r>
            <w:r w:rsidR="00D537E5" w:rsidRPr="006121CB">
              <w:rPr>
                <w:rFonts w:ascii="標楷體" w:eastAsia="標楷體" w:hAnsi="標楷體"/>
                <w:sz w:val="28"/>
                <w:szCs w:val="28"/>
              </w:rPr>
              <w:t>7</w:t>
            </w:r>
            <w:r w:rsidR="00267F1A" w:rsidRPr="006121CB">
              <w:rPr>
                <w:rFonts w:ascii="標楷體" w:eastAsia="標楷體" w:hAnsi="標楷體"/>
                <w:sz w:val="28"/>
                <w:szCs w:val="28"/>
              </w:rPr>
              <w:t>.</w:t>
            </w:r>
            <w:r w:rsidR="00D537E5" w:rsidRPr="006121CB">
              <w:rPr>
                <w:rFonts w:ascii="標楷體" w:eastAsia="標楷體" w:hAnsi="標楷體"/>
                <w:sz w:val="28"/>
                <w:szCs w:val="28"/>
              </w:rPr>
              <w:t>7</w:t>
            </w:r>
            <w:r w:rsidR="00267F1A" w:rsidRPr="006121CB">
              <w:rPr>
                <w:rFonts w:ascii="標楷體" w:eastAsia="標楷體" w:hAnsi="標楷體" w:hint="eastAsia"/>
                <w:sz w:val="28"/>
                <w:szCs w:val="28"/>
              </w:rPr>
              <w:t>小時，其中學習紀錄達</w:t>
            </w:r>
            <w:r w:rsidR="00267F1A" w:rsidRPr="006121CB">
              <w:rPr>
                <w:rFonts w:ascii="標楷體" w:eastAsia="標楷體" w:hAnsi="標楷體"/>
                <w:sz w:val="28"/>
                <w:szCs w:val="28"/>
              </w:rPr>
              <w:t>40</w:t>
            </w:r>
            <w:r w:rsidR="00267F1A" w:rsidRPr="006121CB">
              <w:rPr>
                <w:rFonts w:ascii="標楷體" w:eastAsia="標楷體" w:hAnsi="標楷體" w:hint="eastAsia"/>
                <w:sz w:val="28"/>
                <w:szCs w:val="28"/>
              </w:rPr>
              <w:t>小時之人數比例為</w:t>
            </w:r>
            <w:r w:rsidR="00267F1A" w:rsidRPr="006121CB">
              <w:rPr>
                <w:rFonts w:ascii="標楷體" w:eastAsia="標楷體" w:hAnsi="標楷體"/>
                <w:sz w:val="28"/>
                <w:szCs w:val="28"/>
              </w:rPr>
              <w:t>9</w:t>
            </w:r>
            <w:r w:rsidR="00D537E5" w:rsidRPr="006121CB">
              <w:rPr>
                <w:rFonts w:ascii="標楷體" w:eastAsia="標楷體" w:hAnsi="標楷體"/>
                <w:sz w:val="28"/>
                <w:szCs w:val="28"/>
              </w:rPr>
              <w:t>4</w:t>
            </w:r>
            <w:r w:rsidR="00267F1A" w:rsidRPr="006121CB">
              <w:rPr>
                <w:rFonts w:ascii="標楷體" w:eastAsia="標楷體" w:hAnsi="標楷體"/>
                <w:sz w:val="28"/>
                <w:szCs w:val="28"/>
              </w:rPr>
              <w:t>.</w:t>
            </w:r>
            <w:r w:rsidR="00D537E5" w:rsidRPr="006121CB">
              <w:rPr>
                <w:rFonts w:ascii="標楷體" w:eastAsia="標楷體" w:hAnsi="標楷體"/>
                <w:sz w:val="28"/>
                <w:szCs w:val="28"/>
              </w:rPr>
              <w:t>3</w:t>
            </w:r>
            <w:r w:rsidR="00267F1A" w:rsidRPr="006121CB">
              <w:rPr>
                <w:rFonts w:ascii="標楷體" w:eastAsia="標楷體" w:hAnsi="標楷體"/>
                <w:sz w:val="28"/>
                <w:szCs w:val="28"/>
              </w:rPr>
              <w:t>8</w:t>
            </w:r>
            <w:r w:rsidR="00267F1A" w:rsidRPr="006121CB">
              <w:rPr>
                <w:rFonts w:ascii="標楷體" w:eastAsia="標楷體" w:hAnsi="標楷體" w:hint="eastAsia"/>
                <w:sz w:val="28"/>
                <w:szCs w:val="28"/>
              </w:rPr>
              <w:t>％。</w:t>
            </w:r>
          </w:p>
          <w:p w:rsidR="0082312C" w:rsidRDefault="0082312C" w:rsidP="0082312C">
            <w:pPr>
              <w:spacing w:beforeLines="15" w:before="54" w:afterLines="15" w:after="54" w:line="440" w:lineRule="exact"/>
              <w:ind w:leftChars="10" w:left="567" w:rightChars="20" w:right="48" w:hangingChars="194" w:hanging="543"/>
              <w:jc w:val="both"/>
              <w:rPr>
                <w:rFonts w:ascii="標楷體" w:eastAsia="標楷體" w:hAnsi="標楷體"/>
                <w:sz w:val="28"/>
                <w:szCs w:val="28"/>
              </w:rPr>
            </w:pPr>
          </w:p>
          <w:p w:rsidR="0082312C" w:rsidRDefault="0082312C" w:rsidP="0082312C">
            <w:pPr>
              <w:spacing w:beforeLines="15" w:before="54" w:afterLines="15" w:after="54" w:line="440" w:lineRule="exact"/>
              <w:ind w:leftChars="10" w:left="567" w:rightChars="20" w:right="48" w:hangingChars="194" w:hanging="543"/>
              <w:jc w:val="both"/>
              <w:rPr>
                <w:rFonts w:ascii="標楷體" w:eastAsia="標楷體" w:hAnsi="標楷體"/>
                <w:sz w:val="28"/>
                <w:szCs w:val="28"/>
              </w:rPr>
            </w:pPr>
          </w:p>
          <w:p w:rsidR="0082312C" w:rsidRDefault="0082312C" w:rsidP="0082312C">
            <w:pPr>
              <w:spacing w:beforeLines="15" w:before="54" w:afterLines="15" w:after="54" w:line="440" w:lineRule="exact"/>
              <w:ind w:leftChars="10" w:left="567" w:rightChars="20" w:right="48" w:hangingChars="194" w:hanging="543"/>
              <w:jc w:val="both"/>
              <w:rPr>
                <w:rFonts w:ascii="標楷體" w:eastAsia="標楷體" w:hAnsi="標楷體"/>
                <w:sz w:val="28"/>
                <w:szCs w:val="28"/>
              </w:rPr>
            </w:pPr>
          </w:p>
          <w:p w:rsidR="0082312C" w:rsidRDefault="0082312C" w:rsidP="0082312C">
            <w:pPr>
              <w:spacing w:beforeLines="15" w:before="54" w:afterLines="15" w:after="54" w:line="440" w:lineRule="exact"/>
              <w:ind w:leftChars="10" w:left="567" w:rightChars="20" w:right="48" w:hangingChars="194" w:hanging="543"/>
              <w:jc w:val="both"/>
              <w:rPr>
                <w:rFonts w:ascii="標楷體" w:eastAsia="標楷體" w:hAnsi="標楷體"/>
                <w:sz w:val="28"/>
                <w:szCs w:val="28"/>
              </w:rPr>
            </w:pPr>
          </w:p>
          <w:p w:rsidR="008A3295" w:rsidRDefault="008A3295" w:rsidP="0082312C">
            <w:pPr>
              <w:spacing w:beforeLines="15" w:before="54" w:afterLines="15" w:after="54" w:line="440" w:lineRule="exact"/>
              <w:ind w:leftChars="10" w:left="567" w:rightChars="20" w:right="48" w:hangingChars="194" w:hanging="543"/>
              <w:jc w:val="both"/>
              <w:rPr>
                <w:rFonts w:ascii="標楷體" w:eastAsia="標楷體" w:hAnsi="標楷體"/>
                <w:sz w:val="28"/>
                <w:szCs w:val="28"/>
              </w:rPr>
            </w:pPr>
          </w:p>
          <w:p w:rsidR="00444473" w:rsidRPr="0061680B" w:rsidRDefault="00444473" w:rsidP="0082312C">
            <w:pPr>
              <w:spacing w:beforeLines="15" w:before="54" w:afterLines="15" w:after="54" w:line="440" w:lineRule="exact"/>
              <w:ind w:leftChars="10" w:left="567" w:rightChars="20" w:right="48" w:hangingChars="194" w:hanging="543"/>
              <w:jc w:val="both"/>
              <w:rPr>
                <w:rFonts w:ascii="標楷體" w:eastAsia="標楷體" w:hAnsi="標楷體" w:hint="eastAsia"/>
                <w:sz w:val="28"/>
                <w:szCs w:val="28"/>
              </w:rPr>
            </w:pPr>
            <w:bookmarkStart w:id="0" w:name="_GoBack"/>
            <w:bookmarkEnd w:id="0"/>
          </w:p>
        </w:tc>
      </w:tr>
    </w:tbl>
    <w:p w:rsidR="00B22F05" w:rsidRPr="00006E44" w:rsidRDefault="00B22F05" w:rsidP="0054635B">
      <w:pPr>
        <w:spacing w:beforeLines="15" w:before="54" w:line="420" w:lineRule="exact"/>
        <w:jc w:val="both"/>
        <w:rPr>
          <w:rFonts w:ascii="標楷體" w:eastAsia="標楷體" w:hAnsi="標楷體"/>
          <w:sz w:val="28"/>
          <w:szCs w:val="28"/>
        </w:rPr>
      </w:pPr>
    </w:p>
    <w:sectPr w:rsidR="00B22F05" w:rsidRPr="00006E44" w:rsidSect="001E654D">
      <w:headerReference w:type="default" r:id="rId8"/>
      <w:footerReference w:type="default" r:id="rId9"/>
      <w:pgSz w:w="11906" w:h="16838"/>
      <w:pgMar w:top="1474" w:right="1418" w:bottom="1134"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5388" w:rsidRDefault="00235388" w:rsidP="00863585">
      <w:r>
        <w:separator/>
      </w:r>
    </w:p>
  </w:endnote>
  <w:endnote w:type="continuationSeparator" w:id="0">
    <w:p w:rsidR="00235388" w:rsidRDefault="00235388" w:rsidP="00863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3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2F05" w:rsidRDefault="00E0081F">
    <w:pPr>
      <w:pStyle w:val="a5"/>
      <w:jc w:val="center"/>
    </w:pPr>
    <w:r>
      <w:fldChar w:fldCharType="begin"/>
    </w:r>
    <w:r>
      <w:instrText xml:space="preserve"> PAGE   \* MERGEFORMAT </w:instrText>
    </w:r>
    <w:r>
      <w:fldChar w:fldCharType="separate"/>
    </w:r>
    <w:r w:rsidR="00444473" w:rsidRPr="00444473">
      <w:rPr>
        <w:noProof/>
        <w:lang w:val="zh-TW"/>
      </w:rPr>
      <w:t>27</w:t>
    </w:r>
    <w:r>
      <w:rPr>
        <w:noProof/>
        <w:lang w:val="zh-TW"/>
      </w:rPr>
      <w:fldChar w:fldCharType="end"/>
    </w:r>
  </w:p>
  <w:p w:rsidR="00B22F05" w:rsidRDefault="00B22F0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5388" w:rsidRDefault="00235388" w:rsidP="00863585">
      <w:r>
        <w:separator/>
      </w:r>
    </w:p>
  </w:footnote>
  <w:footnote w:type="continuationSeparator" w:id="0">
    <w:p w:rsidR="00235388" w:rsidRDefault="00235388" w:rsidP="008635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2F05" w:rsidRPr="001E654D" w:rsidRDefault="00B22F05" w:rsidP="009426AA">
    <w:pPr>
      <w:pStyle w:val="a3"/>
      <w:jc w:val="center"/>
      <w:rPr>
        <w:rFonts w:ascii="標楷體" w:eastAsia="標楷體" w:hAnsi="標楷體"/>
        <w:b/>
        <w:sz w:val="28"/>
        <w:szCs w:val="28"/>
      </w:rPr>
    </w:pPr>
    <w:r w:rsidRPr="001E654D">
      <w:rPr>
        <w:rFonts w:ascii="標楷體" w:eastAsia="標楷體" w:hAnsi="標楷體" w:hint="eastAsia"/>
        <w:b/>
        <w:sz w:val="28"/>
        <w:szCs w:val="28"/>
      </w:rPr>
      <w:t>警政署及所屬</w:t>
    </w:r>
  </w:p>
  <w:p w:rsidR="00B22F05" w:rsidRPr="001E654D" w:rsidRDefault="00B22F05" w:rsidP="00493B4E">
    <w:pPr>
      <w:pStyle w:val="a3"/>
      <w:spacing w:beforeLines="30" w:before="72" w:afterLines="30" w:after="72"/>
      <w:jc w:val="center"/>
      <w:rPr>
        <w:rFonts w:ascii="標楷體" w:eastAsia="標楷體" w:hAnsi="標楷體"/>
        <w:b/>
        <w:sz w:val="32"/>
        <w:szCs w:val="32"/>
      </w:rPr>
    </w:pPr>
    <w:r w:rsidRPr="001E654D">
      <w:rPr>
        <w:rFonts w:ascii="標楷體" w:eastAsia="標楷體" w:hAnsi="標楷體" w:hint="eastAsia"/>
        <w:b/>
        <w:sz w:val="32"/>
        <w:szCs w:val="32"/>
      </w:rPr>
      <w:t>預</w:t>
    </w:r>
    <w:r w:rsidRPr="001E654D">
      <w:rPr>
        <w:rFonts w:ascii="標楷體" w:eastAsia="標楷體" w:hAnsi="標楷體"/>
        <w:b/>
        <w:sz w:val="32"/>
        <w:szCs w:val="32"/>
      </w:rPr>
      <w:t xml:space="preserve"> </w:t>
    </w:r>
    <w:r w:rsidRPr="001E654D">
      <w:rPr>
        <w:rFonts w:ascii="標楷體" w:eastAsia="標楷體" w:hAnsi="標楷體" w:hint="eastAsia"/>
        <w:b/>
        <w:sz w:val="32"/>
        <w:szCs w:val="32"/>
      </w:rPr>
      <w:t>算</w:t>
    </w:r>
    <w:r w:rsidRPr="001E654D">
      <w:rPr>
        <w:rFonts w:ascii="標楷體" w:eastAsia="標楷體" w:hAnsi="標楷體"/>
        <w:b/>
        <w:sz w:val="32"/>
        <w:szCs w:val="32"/>
      </w:rPr>
      <w:t xml:space="preserve"> </w:t>
    </w:r>
    <w:r w:rsidRPr="001E654D">
      <w:rPr>
        <w:rFonts w:ascii="標楷體" w:eastAsia="標楷體" w:hAnsi="標楷體" w:hint="eastAsia"/>
        <w:b/>
        <w:sz w:val="32"/>
        <w:szCs w:val="32"/>
      </w:rPr>
      <w:t>總</w:t>
    </w:r>
    <w:r w:rsidRPr="001E654D">
      <w:rPr>
        <w:rFonts w:ascii="標楷體" w:eastAsia="標楷體" w:hAnsi="標楷體"/>
        <w:b/>
        <w:sz w:val="32"/>
        <w:szCs w:val="32"/>
      </w:rPr>
      <w:t xml:space="preserve"> </w:t>
    </w:r>
    <w:r w:rsidRPr="001E654D">
      <w:rPr>
        <w:rFonts w:ascii="標楷體" w:eastAsia="標楷體" w:hAnsi="標楷體" w:hint="eastAsia"/>
        <w:b/>
        <w:sz w:val="32"/>
        <w:szCs w:val="32"/>
      </w:rPr>
      <w:t>說</w:t>
    </w:r>
    <w:r w:rsidRPr="001E654D">
      <w:rPr>
        <w:rFonts w:ascii="標楷體" w:eastAsia="標楷體" w:hAnsi="標楷體"/>
        <w:b/>
        <w:sz w:val="32"/>
        <w:szCs w:val="32"/>
      </w:rPr>
      <w:t xml:space="preserve"> </w:t>
    </w:r>
    <w:r w:rsidRPr="001E654D">
      <w:rPr>
        <w:rFonts w:ascii="標楷體" w:eastAsia="標楷體" w:hAnsi="標楷體" w:hint="eastAsia"/>
        <w:b/>
        <w:sz w:val="32"/>
        <w:szCs w:val="32"/>
      </w:rPr>
      <w:t>明</w:t>
    </w:r>
  </w:p>
  <w:p w:rsidR="00B22F05" w:rsidRPr="001E654D" w:rsidRDefault="00B22F05" w:rsidP="009426AA">
    <w:pPr>
      <w:pStyle w:val="a3"/>
      <w:jc w:val="center"/>
      <w:rPr>
        <w:rFonts w:ascii="標楷體" w:eastAsia="標楷體" w:hAnsi="標楷體"/>
        <w:sz w:val="24"/>
        <w:szCs w:val="24"/>
      </w:rPr>
    </w:pPr>
    <w:r w:rsidRPr="001E654D">
      <w:rPr>
        <w:rFonts w:ascii="標楷體" w:eastAsia="標楷體" w:hAnsi="標楷體" w:hint="eastAsia"/>
        <w:sz w:val="24"/>
        <w:szCs w:val="24"/>
      </w:rPr>
      <w:t>中華民</w:t>
    </w:r>
    <w:r w:rsidRPr="003E1BDA">
      <w:rPr>
        <w:rFonts w:ascii="標楷體" w:eastAsia="標楷體" w:hAnsi="標楷體" w:hint="eastAsia"/>
        <w:sz w:val="24"/>
        <w:szCs w:val="24"/>
      </w:rPr>
      <w:t>國</w:t>
    </w:r>
    <w:proofErr w:type="gramStart"/>
    <w:r w:rsidRPr="003E1BDA">
      <w:rPr>
        <w:rFonts w:ascii="標楷體" w:eastAsia="標楷體" w:hAnsi="標楷體"/>
        <w:sz w:val="24"/>
        <w:szCs w:val="24"/>
      </w:rPr>
      <w:t>104</w:t>
    </w:r>
    <w:proofErr w:type="gramEnd"/>
    <w:r w:rsidRPr="001E654D">
      <w:rPr>
        <w:rFonts w:ascii="標楷體" w:eastAsia="標楷體" w:hAnsi="標楷體" w:hint="eastAsia"/>
        <w:sz w:val="24"/>
        <w:szCs w:val="24"/>
      </w:rPr>
      <w:t>年度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F403C"/>
    <w:multiLevelType w:val="multilevel"/>
    <w:tmpl w:val="A770E90E"/>
    <w:lvl w:ilvl="0">
      <w:start w:val="1"/>
      <w:numFmt w:val="ideographLegalTraditional"/>
      <w:pStyle w:val="1"/>
      <w:suff w:val="space"/>
      <w:lvlText w:val="%1、"/>
      <w:lvlJc w:val="left"/>
      <w:pPr>
        <w:ind w:left="737" w:hanging="737"/>
      </w:pPr>
      <w:rPr>
        <w:rFonts w:cs="Times New Roman" w:hint="eastAsia"/>
        <w:b/>
        <w:i w:val="0"/>
        <w:caps w:val="0"/>
        <w:strike w:val="0"/>
        <w:dstrike w:val="0"/>
        <w:shadow w:val="0"/>
        <w:emboss w:val="0"/>
        <w:imprint w:val="0"/>
        <w:vanish w:val="0"/>
        <w:sz w:val="32"/>
        <w:vertAlign w:val="baseline"/>
      </w:rPr>
    </w:lvl>
    <w:lvl w:ilvl="1">
      <w:start w:val="1"/>
      <w:numFmt w:val="taiwaneseCountingThousand"/>
      <w:suff w:val="nothing"/>
      <w:lvlText w:val="%2、"/>
      <w:lvlJc w:val="left"/>
      <w:pPr>
        <w:ind w:left="1134" w:hanging="567"/>
      </w:pPr>
      <w:rPr>
        <w:rFonts w:cs="Times New Roman" w:hint="eastAsia"/>
      </w:rPr>
    </w:lvl>
    <w:lvl w:ilvl="2">
      <w:start w:val="1"/>
      <w:numFmt w:val="taiwaneseCountingThousand"/>
      <w:suff w:val="nothing"/>
      <w:lvlText w:val="(%3)"/>
      <w:lvlJc w:val="left"/>
      <w:pPr>
        <w:ind w:left="1701" w:hanging="567"/>
      </w:pPr>
      <w:rPr>
        <w:rFonts w:cs="Times New Roman" w:hint="eastAsia"/>
      </w:rPr>
    </w:lvl>
    <w:lvl w:ilvl="3">
      <w:start w:val="1"/>
      <w:numFmt w:val="decimal"/>
      <w:suff w:val="nothing"/>
      <w:lvlText w:val="%4、"/>
      <w:lvlJc w:val="left"/>
      <w:pPr>
        <w:ind w:left="2268" w:hanging="567"/>
      </w:pPr>
      <w:rPr>
        <w:rFonts w:cs="Times New Roman" w:hint="eastAsia"/>
      </w:rPr>
    </w:lvl>
    <w:lvl w:ilvl="4">
      <w:start w:val="1"/>
      <w:numFmt w:val="decimal"/>
      <w:suff w:val="nothing"/>
      <w:lvlText w:val="(%5)"/>
      <w:lvlJc w:val="left"/>
      <w:pPr>
        <w:ind w:left="2835" w:hanging="567"/>
      </w:pPr>
      <w:rPr>
        <w:rFonts w:cs="Times New Roman" w:hint="eastAsia"/>
      </w:rPr>
    </w:lvl>
    <w:lvl w:ilvl="5">
      <w:start w:val="1"/>
      <w:numFmt w:val="ideographTraditional"/>
      <w:suff w:val="nothing"/>
      <w:lvlText w:val="%6"/>
      <w:lvlJc w:val="left"/>
      <w:pPr>
        <w:ind w:left="3402" w:hanging="567"/>
      </w:pPr>
      <w:rPr>
        <w:rFonts w:cs="Times New Roman" w:hint="eastAsia"/>
      </w:rPr>
    </w:lvl>
    <w:lvl w:ilvl="6">
      <w:start w:val="1"/>
      <w:numFmt w:val="ideographZodiac"/>
      <w:suff w:val="nothing"/>
      <w:lvlText w:val="%7"/>
      <w:lvlJc w:val="left"/>
      <w:pPr>
        <w:ind w:left="3969" w:hanging="567"/>
      </w:pPr>
      <w:rPr>
        <w:rFonts w:cs="Times New Roman" w:hint="eastAsia"/>
      </w:rPr>
    </w:lvl>
    <w:lvl w:ilvl="7">
      <w:start w:val="1"/>
      <w:numFmt w:val="none"/>
      <w:suff w:val="nothing"/>
      <w:lvlText w:val=""/>
      <w:lvlJc w:val="left"/>
      <w:rPr>
        <w:rFonts w:cs="Times New Roman" w:hint="eastAsia"/>
      </w:rPr>
    </w:lvl>
    <w:lvl w:ilvl="8">
      <w:start w:val="1"/>
      <w:numFmt w:val="none"/>
      <w:suff w:val="nothing"/>
      <w:lvlText w:val=""/>
      <w:lvlJc w:val="left"/>
      <w:rPr>
        <w:rFonts w:cs="Times New Roman" w:hint="eastAsia"/>
      </w:rPr>
    </w:lvl>
  </w:abstractNum>
  <w:abstractNum w:abstractNumId="1">
    <w:nsid w:val="48331903"/>
    <w:multiLevelType w:val="hybridMultilevel"/>
    <w:tmpl w:val="D6C03800"/>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4AD754DF"/>
    <w:multiLevelType w:val="hybridMultilevel"/>
    <w:tmpl w:val="3B8833DA"/>
    <w:lvl w:ilvl="0" w:tplc="04090015">
      <w:start w:val="1"/>
      <w:numFmt w:val="taiwaneseCountingThousand"/>
      <w:lvlText w:val="%1、"/>
      <w:lvlJc w:val="left"/>
      <w:pPr>
        <w:ind w:left="480" w:hanging="480"/>
      </w:pPr>
      <w:rPr>
        <w:rFonts w:cs="Times New Roman" w:hint="default"/>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4CE701C6"/>
    <w:multiLevelType w:val="hybridMultilevel"/>
    <w:tmpl w:val="5EC2B166"/>
    <w:lvl w:ilvl="0" w:tplc="5D7AABB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4EEC6C57"/>
    <w:multiLevelType w:val="hybridMultilevel"/>
    <w:tmpl w:val="B04CD3F6"/>
    <w:lvl w:ilvl="0" w:tplc="1AF200E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63585"/>
    <w:rsid w:val="000002BB"/>
    <w:rsid w:val="00003C44"/>
    <w:rsid w:val="000049F1"/>
    <w:rsid w:val="00004F24"/>
    <w:rsid w:val="0000548F"/>
    <w:rsid w:val="000054F1"/>
    <w:rsid w:val="00006E44"/>
    <w:rsid w:val="00007C4D"/>
    <w:rsid w:val="00007D94"/>
    <w:rsid w:val="000136DD"/>
    <w:rsid w:val="0001704F"/>
    <w:rsid w:val="00022B9A"/>
    <w:rsid w:val="000242B0"/>
    <w:rsid w:val="0002584B"/>
    <w:rsid w:val="00025E48"/>
    <w:rsid w:val="00026D1C"/>
    <w:rsid w:val="00027F39"/>
    <w:rsid w:val="000300E0"/>
    <w:rsid w:val="0003100D"/>
    <w:rsid w:val="000317DF"/>
    <w:rsid w:val="00032088"/>
    <w:rsid w:val="00032F89"/>
    <w:rsid w:val="000358B0"/>
    <w:rsid w:val="000426C2"/>
    <w:rsid w:val="000467B4"/>
    <w:rsid w:val="000467C4"/>
    <w:rsid w:val="00046C5F"/>
    <w:rsid w:val="00047562"/>
    <w:rsid w:val="00047A71"/>
    <w:rsid w:val="00050942"/>
    <w:rsid w:val="000524E4"/>
    <w:rsid w:val="00054828"/>
    <w:rsid w:val="00055482"/>
    <w:rsid w:val="00060400"/>
    <w:rsid w:val="00061520"/>
    <w:rsid w:val="000640A4"/>
    <w:rsid w:val="000654A7"/>
    <w:rsid w:val="00067609"/>
    <w:rsid w:val="00067BEC"/>
    <w:rsid w:val="00071145"/>
    <w:rsid w:val="00071786"/>
    <w:rsid w:val="000727E1"/>
    <w:rsid w:val="0007311F"/>
    <w:rsid w:val="00073436"/>
    <w:rsid w:val="00073C09"/>
    <w:rsid w:val="00074707"/>
    <w:rsid w:val="0008246F"/>
    <w:rsid w:val="0008343A"/>
    <w:rsid w:val="000835CB"/>
    <w:rsid w:val="0008447F"/>
    <w:rsid w:val="0008634D"/>
    <w:rsid w:val="00086A3F"/>
    <w:rsid w:val="000918C4"/>
    <w:rsid w:val="0009284E"/>
    <w:rsid w:val="0009528C"/>
    <w:rsid w:val="0009575D"/>
    <w:rsid w:val="00095DFD"/>
    <w:rsid w:val="000A1ED2"/>
    <w:rsid w:val="000A48C7"/>
    <w:rsid w:val="000A52BD"/>
    <w:rsid w:val="000A57F1"/>
    <w:rsid w:val="000A5B18"/>
    <w:rsid w:val="000B249A"/>
    <w:rsid w:val="000B341C"/>
    <w:rsid w:val="000B4BC4"/>
    <w:rsid w:val="000B6076"/>
    <w:rsid w:val="000B616D"/>
    <w:rsid w:val="000B6FB0"/>
    <w:rsid w:val="000C1047"/>
    <w:rsid w:val="000C1500"/>
    <w:rsid w:val="000C197C"/>
    <w:rsid w:val="000C5E81"/>
    <w:rsid w:val="000D136C"/>
    <w:rsid w:val="000D2389"/>
    <w:rsid w:val="000D2E8F"/>
    <w:rsid w:val="000D3EF4"/>
    <w:rsid w:val="000D5CF5"/>
    <w:rsid w:val="000D5E03"/>
    <w:rsid w:val="000D6305"/>
    <w:rsid w:val="000E2105"/>
    <w:rsid w:val="000E3A7E"/>
    <w:rsid w:val="000E5C9F"/>
    <w:rsid w:val="000F14A4"/>
    <w:rsid w:val="000F1B5F"/>
    <w:rsid w:val="000F2781"/>
    <w:rsid w:val="000F3794"/>
    <w:rsid w:val="000F51EF"/>
    <w:rsid w:val="00100B90"/>
    <w:rsid w:val="00101351"/>
    <w:rsid w:val="001014B5"/>
    <w:rsid w:val="001021D3"/>
    <w:rsid w:val="00102A99"/>
    <w:rsid w:val="001034BA"/>
    <w:rsid w:val="00110A61"/>
    <w:rsid w:val="00110C64"/>
    <w:rsid w:val="0011471A"/>
    <w:rsid w:val="001216DE"/>
    <w:rsid w:val="001243DA"/>
    <w:rsid w:val="00125543"/>
    <w:rsid w:val="001261DA"/>
    <w:rsid w:val="001274A7"/>
    <w:rsid w:val="001275A1"/>
    <w:rsid w:val="001344E5"/>
    <w:rsid w:val="001346CD"/>
    <w:rsid w:val="00134D76"/>
    <w:rsid w:val="00135FE2"/>
    <w:rsid w:val="00140A41"/>
    <w:rsid w:val="001430BA"/>
    <w:rsid w:val="001445BC"/>
    <w:rsid w:val="00147286"/>
    <w:rsid w:val="00147D3E"/>
    <w:rsid w:val="00147FB8"/>
    <w:rsid w:val="00151B8B"/>
    <w:rsid w:val="0015539F"/>
    <w:rsid w:val="00156D51"/>
    <w:rsid w:val="0015747C"/>
    <w:rsid w:val="00163182"/>
    <w:rsid w:val="0016341C"/>
    <w:rsid w:val="00163F68"/>
    <w:rsid w:val="001640EA"/>
    <w:rsid w:val="00170CC8"/>
    <w:rsid w:val="00170F7E"/>
    <w:rsid w:val="001717D9"/>
    <w:rsid w:val="00173619"/>
    <w:rsid w:val="0017521B"/>
    <w:rsid w:val="00180FDA"/>
    <w:rsid w:val="001834C7"/>
    <w:rsid w:val="00184E44"/>
    <w:rsid w:val="001858A9"/>
    <w:rsid w:val="001918BE"/>
    <w:rsid w:val="00194C7D"/>
    <w:rsid w:val="001A0AEA"/>
    <w:rsid w:val="001A0DE5"/>
    <w:rsid w:val="001A2B90"/>
    <w:rsid w:val="001A60C8"/>
    <w:rsid w:val="001A663A"/>
    <w:rsid w:val="001A6645"/>
    <w:rsid w:val="001A6AE9"/>
    <w:rsid w:val="001A788C"/>
    <w:rsid w:val="001B208E"/>
    <w:rsid w:val="001B30C4"/>
    <w:rsid w:val="001C250F"/>
    <w:rsid w:val="001C2B31"/>
    <w:rsid w:val="001C3C99"/>
    <w:rsid w:val="001C6C84"/>
    <w:rsid w:val="001C7716"/>
    <w:rsid w:val="001D10D8"/>
    <w:rsid w:val="001D22B7"/>
    <w:rsid w:val="001D2865"/>
    <w:rsid w:val="001D2A9A"/>
    <w:rsid w:val="001D2C7C"/>
    <w:rsid w:val="001D40D6"/>
    <w:rsid w:val="001D5D71"/>
    <w:rsid w:val="001D5F4A"/>
    <w:rsid w:val="001D68AB"/>
    <w:rsid w:val="001D7175"/>
    <w:rsid w:val="001D72B7"/>
    <w:rsid w:val="001D7FF5"/>
    <w:rsid w:val="001E3E0F"/>
    <w:rsid w:val="001E5537"/>
    <w:rsid w:val="001E5C46"/>
    <w:rsid w:val="001E6213"/>
    <w:rsid w:val="001E654D"/>
    <w:rsid w:val="001E7F33"/>
    <w:rsid w:val="001F40E4"/>
    <w:rsid w:val="001F45DD"/>
    <w:rsid w:val="001F5EFD"/>
    <w:rsid w:val="001F6444"/>
    <w:rsid w:val="001F7E65"/>
    <w:rsid w:val="002001DC"/>
    <w:rsid w:val="00202125"/>
    <w:rsid w:val="0020335A"/>
    <w:rsid w:val="00204A6A"/>
    <w:rsid w:val="00204C70"/>
    <w:rsid w:val="00210A97"/>
    <w:rsid w:val="00212845"/>
    <w:rsid w:val="00217527"/>
    <w:rsid w:val="002230AA"/>
    <w:rsid w:val="00224424"/>
    <w:rsid w:val="00226EC3"/>
    <w:rsid w:val="00226ECD"/>
    <w:rsid w:val="002308FF"/>
    <w:rsid w:val="00231047"/>
    <w:rsid w:val="0023244F"/>
    <w:rsid w:val="00234548"/>
    <w:rsid w:val="00235388"/>
    <w:rsid w:val="00236132"/>
    <w:rsid w:val="00243A84"/>
    <w:rsid w:val="00247DA7"/>
    <w:rsid w:val="00252F85"/>
    <w:rsid w:val="00253A10"/>
    <w:rsid w:val="002546F8"/>
    <w:rsid w:val="00255B16"/>
    <w:rsid w:val="00256CCC"/>
    <w:rsid w:val="002659F0"/>
    <w:rsid w:val="00267F1A"/>
    <w:rsid w:val="0027007E"/>
    <w:rsid w:val="0027050B"/>
    <w:rsid w:val="00271F0A"/>
    <w:rsid w:val="0027256B"/>
    <w:rsid w:val="0027286B"/>
    <w:rsid w:val="00272F76"/>
    <w:rsid w:val="00287BC3"/>
    <w:rsid w:val="002904E8"/>
    <w:rsid w:val="0029080F"/>
    <w:rsid w:val="00290A3C"/>
    <w:rsid w:val="002929E0"/>
    <w:rsid w:val="00293DB8"/>
    <w:rsid w:val="002942C7"/>
    <w:rsid w:val="00294435"/>
    <w:rsid w:val="002958F2"/>
    <w:rsid w:val="00296177"/>
    <w:rsid w:val="00297BBC"/>
    <w:rsid w:val="00297D01"/>
    <w:rsid w:val="002A1940"/>
    <w:rsid w:val="002A6386"/>
    <w:rsid w:val="002B64C1"/>
    <w:rsid w:val="002B7466"/>
    <w:rsid w:val="002C012C"/>
    <w:rsid w:val="002C01C1"/>
    <w:rsid w:val="002C4A28"/>
    <w:rsid w:val="002C4CBA"/>
    <w:rsid w:val="002C56DA"/>
    <w:rsid w:val="002C6DA0"/>
    <w:rsid w:val="002C7C35"/>
    <w:rsid w:val="002D39C2"/>
    <w:rsid w:val="002D4906"/>
    <w:rsid w:val="002D7F7C"/>
    <w:rsid w:val="002E1BA5"/>
    <w:rsid w:val="002E6416"/>
    <w:rsid w:val="002F0359"/>
    <w:rsid w:val="002F12CF"/>
    <w:rsid w:val="002F2253"/>
    <w:rsid w:val="002F284C"/>
    <w:rsid w:val="002F2E4D"/>
    <w:rsid w:val="002F55AB"/>
    <w:rsid w:val="002F6485"/>
    <w:rsid w:val="002F6EF5"/>
    <w:rsid w:val="0030090C"/>
    <w:rsid w:val="00303441"/>
    <w:rsid w:val="003076C4"/>
    <w:rsid w:val="00310B8D"/>
    <w:rsid w:val="00311184"/>
    <w:rsid w:val="00311927"/>
    <w:rsid w:val="00312A37"/>
    <w:rsid w:val="003131AF"/>
    <w:rsid w:val="00314627"/>
    <w:rsid w:val="00315369"/>
    <w:rsid w:val="00315953"/>
    <w:rsid w:val="00320EA2"/>
    <w:rsid w:val="003255A6"/>
    <w:rsid w:val="00327F28"/>
    <w:rsid w:val="0033221B"/>
    <w:rsid w:val="003358DA"/>
    <w:rsid w:val="00336078"/>
    <w:rsid w:val="0034284C"/>
    <w:rsid w:val="00343908"/>
    <w:rsid w:val="00343DC8"/>
    <w:rsid w:val="00345C2B"/>
    <w:rsid w:val="00346155"/>
    <w:rsid w:val="00352B3E"/>
    <w:rsid w:val="00352BFE"/>
    <w:rsid w:val="00352CBD"/>
    <w:rsid w:val="003544E1"/>
    <w:rsid w:val="00360CBD"/>
    <w:rsid w:val="0036106C"/>
    <w:rsid w:val="00361373"/>
    <w:rsid w:val="00362283"/>
    <w:rsid w:val="00366757"/>
    <w:rsid w:val="00370302"/>
    <w:rsid w:val="00372467"/>
    <w:rsid w:val="00372B97"/>
    <w:rsid w:val="00377BBE"/>
    <w:rsid w:val="003812D2"/>
    <w:rsid w:val="003824C7"/>
    <w:rsid w:val="003855E1"/>
    <w:rsid w:val="003864F3"/>
    <w:rsid w:val="00386867"/>
    <w:rsid w:val="00386F75"/>
    <w:rsid w:val="003902BA"/>
    <w:rsid w:val="00391C53"/>
    <w:rsid w:val="003938B6"/>
    <w:rsid w:val="00394606"/>
    <w:rsid w:val="003A3329"/>
    <w:rsid w:val="003A3F29"/>
    <w:rsid w:val="003A48D2"/>
    <w:rsid w:val="003A58D0"/>
    <w:rsid w:val="003A5A25"/>
    <w:rsid w:val="003B0254"/>
    <w:rsid w:val="003B0C3C"/>
    <w:rsid w:val="003B4956"/>
    <w:rsid w:val="003B5FA8"/>
    <w:rsid w:val="003B6F6C"/>
    <w:rsid w:val="003C2784"/>
    <w:rsid w:val="003C2C26"/>
    <w:rsid w:val="003C3A9F"/>
    <w:rsid w:val="003D12F7"/>
    <w:rsid w:val="003D193F"/>
    <w:rsid w:val="003D202D"/>
    <w:rsid w:val="003D25E8"/>
    <w:rsid w:val="003D3E30"/>
    <w:rsid w:val="003D4073"/>
    <w:rsid w:val="003D6D65"/>
    <w:rsid w:val="003D7B4D"/>
    <w:rsid w:val="003E0CBE"/>
    <w:rsid w:val="003E1BDA"/>
    <w:rsid w:val="003E1DA4"/>
    <w:rsid w:val="003E36DA"/>
    <w:rsid w:val="003E5C9E"/>
    <w:rsid w:val="003E5D82"/>
    <w:rsid w:val="003E6853"/>
    <w:rsid w:val="003E7C49"/>
    <w:rsid w:val="003F0265"/>
    <w:rsid w:val="003F03A4"/>
    <w:rsid w:val="003F0B8A"/>
    <w:rsid w:val="003F10D5"/>
    <w:rsid w:val="003F1534"/>
    <w:rsid w:val="003F43F2"/>
    <w:rsid w:val="003F4889"/>
    <w:rsid w:val="003F51B9"/>
    <w:rsid w:val="003F5DAD"/>
    <w:rsid w:val="003F6A43"/>
    <w:rsid w:val="003F7475"/>
    <w:rsid w:val="003F7B0C"/>
    <w:rsid w:val="00403007"/>
    <w:rsid w:val="00404CBC"/>
    <w:rsid w:val="004064E6"/>
    <w:rsid w:val="0041064F"/>
    <w:rsid w:val="004153ED"/>
    <w:rsid w:val="004170B9"/>
    <w:rsid w:val="004215A5"/>
    <w:rsid w:val="004235F5"/>
    <w:rsid w:val="00424750"/>
    <w:rsid w:val="00424773"/>
    <w:rsid w:val="00426655"/>
    <w:rsid w:val="00431F24"/>
    <w:rsid w:val="0043382C"/>
    <w:rsid w:val="00434638"/>
    <w:rsid w:val="00436EB9"/>
    <w:rsid w:val="00443614"/>
    <w:rsid w:val="00444473"/>
    <w:rsid w:val="00444EDE"/>
    <w:rsid w:val="004466BC"/>
    <w:rsid w:val="00446725"/>
    <w:rsid w:val="004520FD"/>
    <w:rsid w:val="0045236F"/>
    <w:rsid w:val="00452759"/>
    <w:rsid w:val="00455179"/>
    <w:rsid w:val="004551CB"/>
    <w:rsid w:val="00456A7F"/>
    <w:rsid w:val="00462827"/>
    <w:rsid w:val="00463D3C"/>
    <w:rsid w:val="00470BCB"/>
    <w:rsid w:val="0047126A"/>
    <w:rsid w:val="00472646"/>
    <w:rsid w:val="00473FF7"/>
    <w:rsid w:val="00474BEC"/>
    <w:rsid w:val="00474CA6"/>
    <w:rsid w:val="00477985"/>
    <w:rsid w:val="00481F3D"/>
    <w:rsid w:val="004823F7"/>
    <w:rsid w:val="00484635"/>
    <w:rsid w:val="00485FAE"/>
    <w:rsid w:val="004905D6"/>
    <w:rsid w:val="00491B9A"/>
    <w:rsid w:val="00492885"/>
    <w:rsid w:val="00493B4E"/>
    <w:rsid w:val="004950D8"/>
    <w:rsid w:val="0049534C"/>
    <w:rsid w:val="00495451"/>
    <w:rsid w:val="00496015"/>
    <w:rsid w:val="004978CC"/>
    <w:rsid w:val="004A0673"/>
    <w:rsid w:val="004A09BA"/>
    <w:rsid w:val="004A14DD"/>
    <w:rsid w:val="004A1A5D"/>
    <w:rsid w:val="004A27D9"/>
    <w:rsid w:val="004A4862"/>
    <w:rsid w:val="004B2B4A"/>
    <w:rsid w:val="004B5494"/>
    <w:rsid w:val="004B6DE9"/>
    <w:rsid w:val="004C00CB"/>
    <w:rsid w:val="004C58C8"/>
    <w:rsid w:val="004C603D"/>
    <w:rsid w:val="004C7671"/>
    <w:rsid w:val="004C7DCC"/>
    <w:rsid w:val="004D0249"/>
    <w:rsid w:val="004D1E1C"/>
    <w:rsid w:val="004D476F"/>
    <w:rsid w:val="004D4C7A"/>
    <w:rsid w:val="004D56DE"/>
    <w:rsid w:val="004D6889"/>
    <w:rsid w:val="004E592E"/>
    <w:rsid w:val="004F3725"/>
    <w:rsid w:val="004F39D0"/>
    <w:rsid w:val="004F4188"/>
    <w:rsid w:val="004F42F7"/>
    <w:rsid w:val="004F51D6"/>
    <w:rsid w:val="004F77B9"/>
    <w:rsid w:val="005029D1"/>
    <w:rsid w:val="0050637C"/>
    <w:rsid w:val="00512FFA"/>
    <w:rsid w:val="00514BA9"/>
    <w:rsid w:val="00515A7C"/>
    <w:rsid w:val="00515B58"/>
    <w:rsid w:val="00516495"/>
    <w:rsid w:val="00516B73"/>
    <w:rsid w:val="00517290"/>
    <w:rsid w:val="005214EE"/>
    <w:rsid w:val="00523673"/>
    <w:rsid w:val="005253AC"/>
    <w:rsid w:val="00527AA1"/>
    <w:rsid w:val="00527F46"/>
    <w:rsid w:val="005300DF"/>
    <w:rsid w:val="00532113"/>
    <w:rsid w:val="00532EC3"/>
    <w:rsid w:val="00533037"/>
    <w:rsid w:val="00535050"/>
    <w:rsid w:val="0053565A"/>
    <w:rsid w:val="00537C30"/>
    <w:rsid w:val="00541979"/>
    <w:rsid w:val="005424C1"/>
    <w:rsid w:val="005439BA"/>
    <w:rsid w:val="00546306"/>
    <w:rsid w:val="0054635B"/>
    <w:rsid w:val="00547210"/>
    <w:rsid w:val="005476D5"/>
    <w:rsid w:val="00550F5D"/>
    <w:rsid w:val="00552135"/>
    <w:rsid w:val="00556BF1"/>
    <w:rsid w:val="00561B0A"/>
    <w:rsid w:val="00563411"/>
    <w:rsid w:val="00572CDA"/>
    <w:rsid w:val="00573842"/>
    <w:rsid w:val="00574CF2"/>
    <w:rsid w:val="005752E9"/>
    <w:rsid w:val="00575D6F"/>
    <w:rsid w:val="00577043"/>
    <w:rsid w:val="00580508"/>
    <w:rsid w:val="0058079D"/>
    <w:rsid w:val="0058334E"/>
    <w:rsid w:val="00585236"/>
    <w:rsid w:val="00593E09"/>
    <w:rsid w:val="00595319"/>
    <w:rsid w:val="005958C6"/>
    <w:rsid w:val="005970B0"/>
    <w:rsid w:val="005A25D2"/>
    <w:rsid w:val="005A39B9"/>
    <w:rsid w:val="005A3AEF"/>
    <w:rsid w:val="005A3B1D"/>
    <w:rsid w:val="005A65CA"/>
    <w:rsid w:val="005B0ED6"/>
    <w:rsid w:val="005B41D4"/>
    <w:rsid w:val="005B608E"/>
    <w:rsid w:val="005B716A"/>
    <w:rsid w:val="005B7380"/>
    <w:rsid w:val="005B7E7A"/>
    <w:rsid w:val="005C057C"/>
    <w:rsid w:val="005C2126"/>
    <w:rsid w:val="005C3683"/>
    <w:rsid w:val="005C41E4"/>
    <w:rsid w:val="005C4D16"/>
    <w:rsid w:val="005C631C"/>
    <w:rsid w:val="005C7AA9"/>
    <w:rsid w:val="005C7D3D"/>
    <w:rsid w:val="005C7E4E"/>
    <w:rsid w:val="005D0575"/>
    <w:rsid w:val="005D4215"/>
    <w:rsid w:val="005D4AC6"/>
    <w:rsid w:val="005D59E4"/>
    <w:rsid w:val="005D6AF8"/>
    <w:rsid w:val="005D729A"/>
    <w:rsid w:val="005D7BDF"/>
    <w:rsid w:val="005E077F"/>
    <w:rsid w:val="005E2435"/>
    <w:rsid w:val="005E2D66"/>
    <w:rsid w:val="005E40E0"/>
    <w:rsid w:val="005E46F0"/>
    <w:rsid w:val="005E6A7A"/>
    <w:rsid w:val="005F55A9"/>
    <w:rsid w:val="00600498"/>
    <w:rsid w:val="00602AF0"/>
    <w:rsid w:val="00604DB4"/>
    <w:rsid w:val="006056A6"/>
    <w:rsid w:val="006063DE"/>
    <w:rsid w:val="00611549"/>
    <w:rsid w:val="006121CB"/>
    <w:rsid w:val="006124B8"/>
    <w:rsid w:val="006125A2"/>
    <w:rsid w:val="00613816"/>
    <w:rsid w:val="00614678"/>
    <w:rsid w:val="006148F3"/>
    <w:rsid w:val="0061680B"/>
    <w:rsid w:val="00616F43"/>
    <w:rsid w:val="00617C8F"/>
    <w:rsid w:val="006211EB"/>
    <w:rsid w:val="00622857"/>
    <w:rsid w:val="00623F8F"/>
    <w:rsid w:val="00624866"/>
    <w:rsid w:val="00627E00"/>
    <w:rsid w:val="00632479"/>
    <w:rsid w:val="006329FB"/>
    <w:rsid w:val="00633BC7"/>
    <w:rsid w:val="0063473A"/>
    <w:rsid w:val="00642556"/>
    <w:rsid w:val="0064732C"/>
    <w:rsid w:val="00647805"/>
    <w:rsid w:val="006566FA"/>
    <w:rsid w:val="006600DD"/>
    <w:rsid w:val="00660116"/>
    <w:rsid w:val="00661476"/>
    <w:rsid w:val="00664194"/>
    <w:rsid w:val="00664278"/>
    <w:rsid w:val="006651A9"/>
    <w:rsid w:val="006657EF"/>
    <w:rsid w:val="00666981"/>
    <w:rsid w:val="00666AE5"/>
    <w:rsid w:val="00667C26"/>
    <w:rsid w:val="0067452C"/>
    <w:rsid w:val="0067468C"/>
    <w:rsid w:val="0067641A"/>
    <w:rsid w:val="00676FB9"/>
    <w:rsid w:val="00677BEB"/>
    <w:rsid w:val="006809EB"/>
    <w:rsid w:val="00680D2F"/>
    <w:rsid w:val="00681F27"/>
    <w:rsid w:val="00684247"/>
    <w:rsid w:val="00685BE3"/>
    <w:rsid w:val="00686138"/>
    <w:rsid w:val="00687127"/>
    <w:rsid w:val="0069055B"/>
    <w:rsid w:val="00690F2F"/>
    <w:rsid w:val="0069243D"/>
    <w:rsid w:val="006925B1"/>
    <w:rsid w:val="0069427C"/>
    <w:rsid w:val="006944B7"/>
    <w:rsid w:val="00694C6E"/>
    <w:rsid w:val="006A0AE2"/>
    <w:rsid w:val="006A0C8A"/>
    <w:rsid w:val="006A0CCF"/>
    <w:rsid w:val="006A1407"/>
    <w:rsid w:val="006A2D13"/>
    <w:rsid w:val="006A36BD"/>
    <w:rsid w:val="006A656D"/>
    <w:rsid w:val="006B35AE"/>
    <w:rsid w:val="006B3691"/>
    <w:rsid w:val="006B6922"/>
    <w:rsid w:val="006B6E39"/>
    <w:rsid w:val="006C13AE"/>
    <w:rsid w:val="006C1D4B"/>
    <w:rsid w:val="006C2961"/>
    <w:rsid w:val="006C5DC0"/>
    <w:rsid w:val="006C5FDE"/>
    <w:rsid w:val="006C79B4"/>
    <w:rsid w:val="006D1A04"/>
    <w:rsid w:val="006D5663"/>
    <w:rsid w:val="006D6587"/>
    <w:rsid w:val="006D7E66"/>
    <w:rsid w:val="006E2247"/>
    <w:rsid w:val="006E24A1"/>
    <w:rsid w:val="006E2EB1"/>
    <w:rsid w:val="006E565F"/>
    <w:rsid w:val="006E76C8"/>
    <w:rsid w:val="006F06FC"/>
    <w:rsid w:val="006F2D9D"/>
    <w:rsid w:val="006F3FF9"/>
    <w:rsid w:val="006F45BE"/>
    <w:rsid w:val="006F5090"/>
    <w:rsid w:val="006F5694"/>
    <w:rsid w:val="006F737F"/>
    <w:rsid w:val="006F7EC7"/>
    <w:rsid w:val="00701034"/>
    <w:rsid w:val="007017AA"/>
    <w:rsid w:val="007023C6"/>
    <w:rsid w:val="007027F8"/>
    <w:rsid w:val="00705633"/>
    <w:rsid w:val="00712EBD"/>
    <w:rsid w:val="00712F95"/>
    <w:rsid w:val="00715047"/>
    <w:rsid w:val="00716888"/>
    <w:rsid w:val="0071798C"/>
    <w:rsid w:val="007238DF"/>
    <w:rsid w:val="0072509A"/>
    <w:rsid w:val="007279BC"/>
    <w:rsid w:val="007301C8"/>
    <w:rsid w:val="00730655"/>
    <w:rsid w:val="00732111"/>
    <w:rsid w:val="00732C5C"/>
    <w:rsid w:val="007368A5"/>
    <w:rsid w:val="00736E75"/>
    <w:rsid w:val="00740A4B"/>
    <w:rsid w:val="00740C9C"/>
    <w:rsid w:val="007465F2"/>
    <w:rsid w:val="00746B5E"/>
    <w:rsid w:val="00746CBA"/>
    <w:rsid w:val="007531D3"/>
    <w:rsid w:val="00753436"/>
    <w:rsid w:val="007537A7"/>
    <w:rsid w:val="00756731"/>
    <w:rsid w:val="00757DC9"/>
    <w:rsid w:val="007622AD"/>
    <w:rsid w:val="007622EF"/>
    <w:rsid w:val="00762F22"/>
    <w:rsid w:val="00766ECF"/>
    <w:rsid w:val="00767463"/>
    <w:rsid w:val="007679DF"/>
    <w:rsid w:val="0077090E"/>
    <w:rsid w:val="00770B2F"/>
    <w:rsid w:val="00772BA5"/>
    <w:rsid w:val="00773E44"/>
    <w:rsid w:val="007808CB"/>
    <w:rsid w:val="00780A9F"/>
    <w:rsid w:val="007819B6"/>
    <w:rsid w:val="00787CB8"/>
    <w:rsid w:val="00787D56"/>
    <w:rsid w:val="00790E54"/>
    <w:rsid w:val="007921A6"/>
    <w:rsid w:val="00794054"/>
    <w:rsid w:val="0079422A"/>
    <w:rsid w:val="00794F04"/>
    <w:rsid w:val="0079595D"/>
    <w:rsid w:val="007A0397"/>
    <w:rsid w:val="007A1218"/>
    <w:rsid w:val="007A34BD"/>
    <w:rsid w:val="007A7C7B"/>
    <w:rsid w:val="007B2D63"/>
    <w:rsid w:val="007C05BD"/>
    <w:rsid w:val="007C06A7"/>
    <w:rsid w:val="007C0C89"/>
    <w:rsid w:val="007C27C2"/>
    <w:rsid w:val="007C29C1"/>
    <w:rsid w:val="007C6241"/>
    <w:rsid w:val="007D2FCF"/>
    <w:rsid w:val="007D74BB"/>
    <w:rsid w:val="007E143E"/>
    <w:rsid w:val="007E50AE"/>
    <w:rsid w:val="007E512B"/>
    <w:rsid w:val="007F0DBE"/>
    <w:rsid w:val="007F1C8E"/>
    <w:rsid w:val="007F1E53"/>
    <w:rsid w:val="007F2546"/>
    <w:rsid w:val="007F3C95"/>
    <w:rsid w:val="007F53DF"/>
    <w:rsid w:val="007F5612"/>
    <w:rsid w:val="007F6FCC"/>
    <w:rsid w:val="007F7EA1"/>
    <w:rsid w:val="0080230E"/>
    <w:rsid w:val="00805295"/>
    <w:rsid w:val="00806BD1"/>
    <w:rsid w:val="008079B5"/>
    <w:rsid w:val="008079CC"/>
    <w:rsid w:val="00811522"/>
    <w:rsid w:val="00811FBA"/>
    <w:rsid w:val="00820186"/>
    <w:rsid w:val="00820B09"/>
    <w:rsid w:val="00821AED"/>
    <w:rsid w:val="0082312C"/>
    <w:rsid w:val="00825359"/>
    <w:rsid w:val="00826A99"/>
    <w:rsid w:val="00827A19"/>
    <w:rsid w:val="008300FB"/>
    <w:rsid w:val="00831233"/>
    <w:rsid w:val="008342EA"/>
    <w:rsid w:val="00836B9A"/>
    <w:rsid w:val="008379E7"/>
    <w:rsid w:val="00837D02"/>
    <w:rsid w:val="0085275D"/>
    <w:rsid w:val="00853C68"/>
    <w:rsid w:val="008542FB"/>
    <w:rsid w:val="0085565F"/>
    <w:rsid w:val="008560C7"/>
    <w:rsid w:val="00857DEB"/>
    <w:rsid w:val="00860A28"/>
    <w:rsid w:val="008631E7"/>
    <w:rsid w:val="00863585"/>
    <w:rsid w:val="008679CF"/>
    <w:rsid w:val="00867ABC"/>
    <w:rsid w:val="008717FE"/>
    <w:rsid w:val="008723B3"/>
    <w:rsid w:val="0087354A"/>
    <w:rsid w:val="008755E0"/>
    <w:rsid w:val="00880A9D"/>
    <w:rsid w:val="00880E84"/>
    <w:rsid w:val="00881A59"/>
    <w:rsid w:val="00882451"/>
    <w:rsid w:val="00883FC4"/>
    <w:rsid w:val="00885E9A"/>
    <w:rsid w:val="00887315"/>
    <w:rsid w:val="00890115"/>
    <w:rsid w:val="00891006"/>
    <w:rsid w:val="008938B6"/>
    <w:rsid w:val="00893FC4"/>
    <w:rsid w:val="00895E98"/>
    <w:rsid w:val="008978E6"/>
    <w:rsid w:val="008A0349"/>
    <w:rsid w:val="008A04C5"/>
    <w:rsid w:val="008A1184"/>
    <w:rsid w:val="008A1B7A"/>
    <w:rsid w:val="008A3295"/>
    <w:rsid w:val="008A3495"/>
    <w:rsid w:val="008A437C"/>
    <w:rsid w:val="008A65C0"/>
    <w:rsid w:val="008B6781"/>
    <w:rsid w:val="008C0E3C"/>
    <w:rsid w:val="008C404A"/>
    <w:rsid w:val="008C41DD"/>
    <w:rsid w:val="008C4690"/>
    <w:rsid w:val="008C4D2B"/>
    <w:rsid w:val="008C5E34"/>
    <w:rsid w:val="008C664B"/>
    <w:rsid w:val="008C7496"/>
    <w:rsid w:val="008D4179"/>
    <w:rsid w:val="008D640A"/>
    <w:rsid w:val="008D7DE5"/>
    <w:rsid w:val="008E21B7"/>
    <w:rsid w:val="008E291C"/>
    <w:rsid w:val="008F06A9"/>
    <w:rsid w:val="008F33CE"/>
    <w:rsid w:val="008F502B"/>
    <w:rsid w:val="008F59F2"/>
    <w:rsid w:val="008F61E3"/>
    <w:rsid w:val="008F7A5B"/>
    <w:rsid w:val="00900F6F"/>
    <w:rsid w:val="00901DAB"/>
    <w:rsid w:val="0090274F"/>
    <w:rsid w:val="00907777"/>
    <w:rsid w:val="00911021"/>
    <w:rsid w:val="00912D3A"/>
    <w:rsid w:val="009162EA"/>
    <w:rsid w:val="00917782"/>
    <w:rsid w:val="009206EA"/>
    <w:rsid w:val="00923B60"/>
    <w:rsid w:val="0092495A"/>
    <w:rsid w:val="00924BDF"/>
    <w:rsid w:val="0092626C"/>
    <w:rsid w:val="00926D94"/>
    <w:rsid w:val="0093203C"/>
    <w:rsid w:val="00934C53"/>
    <w:rsid w:val="009354B4"/>
    <w:rsid w:val="00937A69"/>
    <w:rsid w:val="009417E3"/>
    <w:rsid w:val="00942122"/>
    <w:rsid w:val="0094232B"/>
    <w:rsid w:val="009426AA"/>
    <w:rsid w:val="009432A3"/>
    <w:rsid w:val="0094361E"/>
    <w:rsid w:val="0094432A"/>
    <w:rsid w:val="0094437F"/>
    <w:rsid w:val="00946953"/>
    <w:rsid w:val="00946A4C"/>
    <w:rsid w:val="00951577"/>
    <w:rsid w:val="00951826"/>
    <w:rsid w:val="00952B15"/>
    <w:rsid w:val="009540BB"/>
    <w:rsid w:val="00955AD5"/>
    <w:rsid w:val="009575A0"/>
    <w:rsid w:val="00957B19"/>
    <w:rsid w:val="00961EB1"/>
    <w:rsid w:val="009639CD"/>
    <w:rsid w:val="00964025"/>
    <w:rsid w:val="009640FD"/>
    <w:rsid w:val="0096561D"/>
    <w:rsid w:val="009659F4"/>
    <w:rsid w:val="009731B1"/>
    <w:rsid w:val="00973D84"/>
    <w:rsid w:val="00974B3D"/>
    <w:rsid w:val="0098289E"/>
    <w:rsid w:val="0098326B"/>
    <w:rsid w:val="009869A1"/>
    <w:rsid w:val="00986F52"/>
    <w:rsid w:val="00990FEB"/>
    <w:rsid w:val="0099129D"/>
    <w:rsid w:val="00991F95"/>
    <w:rsid w:val="00992393"/>
    <w:rsid w:val="009929E5"/>
    <w:rsid w:val="009A091F"/>
    <w:rsid w:val="009A4F58"/>
    <w:rsid w:val="009A78BD"/>
    <w:rsid w:val="009B69C3"/>
    <w:rsid w:val="009C0BCA"/>
    <w:rsid w:val="009C2303"/>
    <w:rsid w:val="009C7527"/>
    <w:rsid w:val="009C75BC"/>
    <w:rsid w:val="009C7BB3"/>
    <w:rsid w:val="009D0E8B"/>
    <w:rsid w:val="009D3A96"/>
    <w:rsid w:val="009D3AFE"/>
    <w:rsid w:val="009D3B07"/>
    <w:rsid w:val="009D662E"/>
    <w:rsid w:val="009E0641"/>
    <w:rsid w:val="009E22D2"/>
    <w:rsid w:val="009E3361"/>
    <w:rsid w:val="009E3A89"/>
    <w:rsid w:val="009E41D2"/>
    <w:rsid w:val="009E68C3"/>
    <w:rsid w:val="009F0643"/>
    <w:rsid w:val="009F0E81"/>
    <w:rsid w:val="009F1541"/>
    <w:rsid w:val="009F1F2F"/>
    <w:rsid w:val="009F21FC"/>
    <w:rsid w:val="009F26FA"/>
    <w:rsid w:val="009F322A"/>
    <w:rsid w:val="009F34B4"/>
    <w:rsid w:val="009F7E30"/>
    <w:rsid w:val="00A010A6"/>
    <w:rsid w:val="00A03352"/>
    <w:rsid w:val="00A05236"/>
    <w:rsid w:val="00A12726"/>
    <w:rsid w:val="00A132A0"/>
    <w:rsid w:val="00A1339B"/>
    <w:rsid w:val="00A15BCD"/>
    <w:rsid w:val="00A166F5"/>
    <w:rsid w:val="00A1755E"/>
    <w:rsid w:val="00A232F9"/>
    <w:rsid w:val="00A23536"/>
    <w:rsid w:val="00A27625"/>
    <w:rsid w:val="00A30536"/>
    <w:rsid w:val="00A32099"/>
    <w:rsid w:val="00A32A08"/>
    <w:rsid w:val="00A33522"/>
    <w:rsid w:val="00A354A5"/>
    <w:rsid w:val="00A36739"/>
    <w:rsid w:val="00A36E2C"/>
    <w:rsid w:val="00A37543"/>
    <w:rsid w:val="00A37FFA"/>
    <w:rsid w:val="00A412C6"/>
    <w:rsid w:val="00A41462"/>
    <w:rsid w:val="00A4250D"/>
    <w:rsid w:val="00A42567"/>
    <w:rsid w:val="00A4301D"/>
    <w:rsid w:val="00A439C2"/>
    <w:rsid w:val="00A45DC2"/>
    <w:rsid w:val="00A54B00"/>
    <w:rsid w:val="00A55B3D"/>
    <w:rsid w:val="00A55EBE"/>
    <w:rsid w:val="00A561F3"/>
    <w:rsid w:val="00A61D62"/>
    <w:rsid w:val="00A625E1"/>
    <w:rsid w:val="00A652F8"/>
    <w:rsid w:val="00A670F1"/>
    <w:rsid w:val="00A67A03"/>
    <w:rsid w:val="00A707CB"/>
    <w:rsid w:val="00A71D71"/>
    <w:rsid w:val="00A765B1"/>
    <w:rsid w:val="00A81D98"/>
    <w:rsid w:val="00A82289"/>
    <w:rsid w:val="00A90D26"/>
    <w:rsid w:val="00A9275C"/>
    <w:rsid w:val="00A954C2"/>
    <w:rsid w:val="00A97E40"/>
    <w:rsid w:val="00AA0E1A"/>
    <w:rsid w:val="00AA0EAB"/>
    <w:rsid w:val="00AA288A"/>
    <w:rsid w:val="00AA43C1"/>
    <w:rsid w:val="00AA7349"/>
    <w:rsid w:val="00AB0312"/>
    <w:rsid w:val="00AB0531"/>
    <w:rsid w:val="00AB08A6"/>
    <w:rsid w:val="00AB14A4"/>
    <w:rsid w:val="00AB6143"/>
    <w:rsid w:val="00AB6D3D"/>
    <w:rsid w:val="00AB74C5"/>
    <w:rsid w:val="00AB7F92"/>
    <w:rsid w:val="00AC23CE"/>
    <w:rsid w:val="00AC405C"/>
    <w:rsid w:val="00AC54BE"/>
    <w:rsid w:val="00AC60AA"/>
    <w:rsid w:val="00AC6D41"/>
    <w:rsid w:val="00AD1B36"/>
    <w:rsid w:val="00AD1C4D"/>
    <w:rsid w:val="00AD42A0"/>
    <w:rsid w:val="00AE0845"/>
    <w:rsid w:val="00AE187C"/>
    <w:rsid w:val="00AE3E7E"/>
    <w:rsid w:val="00AE42EC"/>
    <w:rsid w:val="00AE660C"/>
    <w:rsid w:val="00AE76E7"/>
    <w:rsid w:val="00AE7C85"/>
    <w:rsid w:val="00AE7DBB"/>
    <w:rsid w:val="00AF3B23"/>
    <w:rsid w:val="00AF52BA"/>
    <w:rsid w:val="00AF5B0E"/>
    <w:rsid w:val="00AF6E5A"/>
    <w:rsid w:val="00B009FF"/>
    <w:rsid w:val="00B00CB7"/>
    <w:rsid w:val="00B00FB5"/>
    <w:rsid w:val="00B01082"/>
    <w:rsid w:val="00B01F66"/>
    <w:rsid w:val="00B02138"/>
    <w:rsid w:val="00B0215F"/>
    <w:rsid w:val="00B03261"/>
    <w:rsid w:val="00B069F6"/>
    <w:rsid w:val="00B07E4A"/>
    <w:rsid w:val="00B17BCD"/>
    <w:rsid w:val="00B22F05"/>
    <w:rsid w:val="00B23559"/>
    <w:rsid w:val="00B24539"/>
    <w:rsid w:val="00B2743B"/>
    <w:rsid w:val="00B32390"/>
    <w:rsid w:val="00B34659"/>
    <w:rsid w:val="00B35AAD"/>
    <w:rsid w:val="00B35DC3"/>
    <w:rsid w:val="00B36023"/>
    <w:rsid w:val="00B361DC"/>
    <w:rsid w:val="00B402BE"/>
    <w:rsid w:val="00B403A1"/>
    <w:rsid w:val="00B406F3"/>
    <w:rsid w:val="00B40A0C"/>
    <w:rsid w:val="00B43529"/>
    <w:rsid w:val="00B44136"/>
    <w:rsid w:val="00B47969"/>
    <w:rsid w:val="00B51098"/>
    <w:rsid w:val="00B51103"/>
    <w:rsid w:val="00B51BD7"/>
    <w:rsid w:val="00B52499"/>
    <w:rsid w:val="00B534B3"/>
    <w:rsid w:val="00B5364E"/>
    <w:rsid w:val="00B53D1B"/>
    <w:rsid w:val="00B549F8"/>
    <w:rsid w:val="00B57D10"/>
    <w:rsid w:val="00B60042"/>
    <w:rsid w:val="00B6060E"/>
    <w:rsid w:val="00B606F1"/>
    <w:rsid w:val="00B60E40"/>
    <w:rsid w:val="00B61AFC"/>
    <w:rsid w:val="00B621A5"/>
    <w:rsid w:val="00B621D1"/>
    <w:rsid w:val="00B63B26"/>
    <w:rsid w:val="00B6488C"/>
    <w:rsid w:val="00B64B9C"/>
    <w:rsid w:val="00B773AD"/>
    <w:rsid w:val="00B8008C"/>
    <w:rsid w:val="00B8024C"/>
    <w:rsid w:val="00B81BE7"/>
    <w:rsid w:val="00B82178"/>
    <w:rsid w:val="00B830B6"/>
    <w:rsid w:val="00B830B7"/>
    <w:rsid w:val="00B83BC4"/>
    <w:rsid w:val="00B84149"/>
    <w:rsid w:val="00B870CF"/>
    <w:rsid w:val="00B90DD9"/>
    <w:rsid w:val="00B91C47"/>
    <w:rsid w:val="00B92637"/>
    <w:rsid w:val="00B93646"/>
    <w:rsid w:val="00B93A49"/>
    <w:rsid w:val="00B942AB"/>
    <w:rsid w:val="00B97409"/>
    <w:rsid w:val="00B97EEF"/>
    <w:rsid w:val="00BA031F"/>
    <w:rsid w:val="00BA1D18"/>
    <w:rsid w:val="00BA20B9"/>
    <w:rsid w:val="00BA2592"/>
    <w:rsid w:val="00BA5C7A"/>
    <w:rsid w:val="00BB048F"/>
    <w:rsid w:val="00BB21D6"/>
    <w:rsid w:val="00BB2B17"/>
    <w:rsid w:val="00BB2C9F"/>
    <w:rsid w:val="00BB31D9"/>
    <w:rsid w:val="00BB401F"/>
    <w:rsid w:val="00BB59BC"/>
    <w:rsid w:val="00BB5BBD"/>
    <w:rsid w:val="00BC7ECB"/>
    <w:rsid w:val="00BD0FD1"/>
    <w:rsid w:val="00BD1AC0"/>
    <w:rsid w:val="00BE0008"/>
    <w:rsid w:val="00BE3339"/>
    <w:rsid w:val="00BE5AA3"/>
    <w:rsid w:val="00BF06C8"/>
    <w:rsid w:val="00BF133C"/>
    <w:rsid w:val="00BF1A5B"/>
    <w:rsid w:val="00BF21DD"/>
    <w:rsid w:val="00BF254E"/>
    <w:rsid w:val="00BF3E9B"/>
    <w:rsid w:val="00BF4CFF"/>
    <w:rsid w:val="00C00B0D"/>
    <w:rsid w:val="00C03B30"/>
    <w:rsid w:val="00C0458C"/>
    <w:rsid w:val="00C0466C"/>
    <w:rsid w:val="00C058AE"/>
    <w:rsid w:val="00C05B99"/>
    <w:rsid w:val="00C071CD"/>
    <w:rsid w:val="00C1053D"/>
    <w:rsid w:val="00C10F9E"/>
    <w:rsid w:val="00C155D7"/>
    <w:rsid w:val="00C1710D"/>
    <w:rsid w:val="00C17AF7"/>
    <w:rsid w:val="00C23D4A"/>
    <w:rsid w:val="00C23EF4"/>
    <w:rsid w:val="00C26267"/>
    <w:rsid w:val="00C27C1D"/>
    <w:rsid w:val="00C27D8E"/>
    <w:rsid w:val="00C307DB"/>
    <w:rsid w:val="00C324AB"/>
    <w:rsid w:val="00C332D6"/>
    <w:rsid w:val="00C33B34"/>
    <w:rsid w:val="00C33FBA"/>
    <w:rsid w:val="00C368FB"/>
    <w:rsid w:val="00C4094D"/>
    <w:rsid w:val="00C43F14"/>
    <w:rsid w:val="00C44161"/>
    <w:rsid w:val="00C45C12"/>
    <w:rsid w:val="00C506C8"/>
    <w:rsid w:val="00C50C83"/>
    <w:rsid w:val="00C535AD"/>
    <w:rsid w:val="00C54B51"/>
    <w:rsid w:val="00C56B2D"/>
    <w:rsid w:val="00C60523"/>
    <w:rsid w:val="00C62D51"/>
    <w:rsid w:val="00C64DEF"/>
    <w:rsid w:val="00C65C5D"/>
    <w:rsid w:val="00C66D87"/>
    <w:rsid w:val="00C674DD"/>
    <w:rsid w:val="00C70061"/>
    <w:rsid w:val="00C71694"/>
    <w:rsid w:val="00C718E6"/>
    <w:rsid w:val="00C72756"/>
    <w:rsid w:val="00C7276C"/>
    <w:rsid w:val="00C72B3D"/>
    <w:rsid w:val="00C759DC"/>
    <w:rsid w:val="00C76139"/>
    <w:rsid w:val="00C76331"/>
    <w:rsid w:val="00C80A61"/>
    <w:rsid w:val="00C816FF"/>
    <w:rsid w:val="00C81C53"/>
    <w:rsid w:val="00C82EB0"/>
    <w:rsid w:val="00C83235"/>
    <w:rsid w:val="00C85AEA"/>
    <w:rsid w:val="00C91F2D"/>
    <w:rsid w:val="00C926C7"/>
    <w:rsid w:val="00C92F70"/>
    <w:rsid w:val="00C94597"/>
    <w:rsid w:val="00C949CA"/>
    <w:rsid w:val="00CA1117"/>
    <w:rsid w:val="00CA164A"/>
    <w:rsid w:val="00CA2FF1"/>
    <w:rsid w:val="00CA30BA"/>
    <w:rsid w:val="00CA5290"/>
    <w:rsid w:val="00CA6AF1"/>
    <w:rsid w:val="00CA723A"/>
    <w:rsid w:val="00CC089D"/>
    <w:rsid w:val="00CD1BFD"/>
    <w:rsid w:val="00CD64C5"/>
    <w:rsid w:val="00CE56F1"/>
    <w:rsid w:val="00CF11CC"/>
    <w:rsid w:val="00CF1AC7"/>
    <w:rsid w:val="00CF3330"/>
    <w:rsid w:val="00CF3A48"/>
    <w:rsid w:val="00CF7D68"/>
    <w:rsid w:val="00D0164D"/>
    <w:rsid w:val="00D0186C"/>
    <w:rsid w:val="00D05FB5"/>
    <w:rsid w:val="00D07315"/>
    <w:rsid w:val="00D07B8C"/>
    <w:rsid w:val="00D10903"/>
    <w:rsid w:val="00D10D19"/>
    <w:rsid w:val="00D10FD7"/>
    <w:rsid w:val="00D14480"/>
    <w:rsid w:val="00D15525"/>
    <w:rsid w:val="00D1683A"/>
    <w:rsid w:val="00D1693A"/>
    <w:rsid w:val="00D16E2B"/>
    <w:rsid w:val="00D17B74"/>
    <w:rsid w:val="00D202F4"/>
    <w:rsid w:val="00D20EDF"/>
    <w:rsid w:val="00D211BF"/>
    <w:rsid w:val="00D24D6F"/>
    <w:rsid w:val="00D257C3"/>
    <w:rsid w:val="00D259BC"/>
    <w:rsid w:val="00D2693D"/>
    <w:rsid w:val="00D277CA"/>
    <w:rsid w:val="00D35973"/>
    <w:rsid w:val="00D36885"/>
    <w:rsid w:val="00D375C4"/>
    <w:rsid w:val="00D37FD4"/>
    <w:rsid w:val="00D407B4"/>
    <w:rsid w:val="00D41DAF"/>
    <w:rsid w:val="00D43139"/>
    <w:rsid w:val="00D4317A"/>
    <w:rsid w:val="00D431FB"/>
    <w:rsid w:val="00D44CE8"/>
    <w:rsid w:val="00D44D6C"/>
    <w:rsid w:val="00D45648"/>
    <w:rsid w:val="00D505AD"/>
    <w:rsid w:val="00D50F04"/>
    <w:rsid w:val="00D525C3"/>
    <w:rsid w:val="00D52F74"/>
    <w:rsid w:val="00D53674"/>
    <w:rsid w:val="00D537E5"/>
    <w:rsid w:val="00D55D8B"/>
    <w:rsid w:val="00D56A93"/>
    <w:rsid w:val="00D60DCB"/>
    <w:rsid w:val="00D60E7A"/>
    <w:rsid w:val="00D6249B"/>
    <w:rsid w:val="00D65E74"/>
    <w:rsid w:val="00D66B0F"/>
    <w:rsid w:val="00D70276"/>
    <w:rsid w:val="00D70296"/>
    <w:rsid w:val="00D72329"/>
    <w:rsid w:val="00D73CE0"/>
    <w:rsid w:val="00D81E1E"/>
    <w:rsid w:val="00D84BF7"/>
    <w:rsid w:val="00D871E4"/>
    <w:rsid w:val="00D918B1"/>
    <w:rsid w:val="00D92292"/>
    <w:rsid w:val="00D934AF"/>
    <w:rsid w:val="00D93F74"/>
    <w:rsid w:val="00D950A6"/>
    <w:rsid w:val="00D95301"/>
    <w:rsid w:val="00DA133F"/>
    <w:rsid w:val="00DA3A72"/>
    <w:rsid w:val="00DA3E94"/>
    <w:rsid w:val="00DA66AD"/>
    <w:rsid w:val="00DA7C50"/>
    <w:rsid w:val="00DB01F6"/>
    <w:rsid w:val="00DB17B7"/>
    <w:rsid w:val="00DB4D4C"/>
    <w:rsid w:val="00DC0297"/>
    <w:rsid w:val="00DC042A"/>
    <w:rsid w:val="00DC0B19"/>
    <w:rsid w:val="00DC18DC"/>
    <w:rsid w:val="00DC3D01"/>
    <w:rsid w:val="00DC4697"/>
    <w:rsid w:val="00DC6DFA"/>
    <w:rsid w:val="00DC6F87"/>
    <w:rsid w:val="00DD2FB1"/>
    <w:rsid w:val="00DD3BE5"/>
    <w:rsid w:val="00DD4468"/>
    <w:rsid w:val="00DD4613"/>
    <w:rsid w:val="00DD4D71"/>
    <w:rsid w:val="00DE13AD"/>
    <w:rsid w:val="00DE2209"/>
    <w:rsid w:val="00DE34B7"/>
    <w:rsid w:val="00DE3EFE"/>
    <w:rsid w:val="00DE5582"/>
    <w:rsid w:val="00DE67F1"/>
    <w:rsid w:val="00DE78DC"/>
    <w:rsid w:val="00DE7CAF"/>
    <w:rsid w:val="00DF10F1"/>
    <w:rsid w:val="00DF230F"/>
    <w:rsid w:val="00DF79A3"/>
    <w:rsid w:val="00E0081F"/>
    <w:rsid w:val="00E0150E"/>
    <w:rsid w:val="00E01AF8"/>
    <w:rsid w:val="00E051D8"/>
    <w:rsid w:val="00E06026"/>
    <w:rsid w:val="00E06B02"/>
    <w:rsid w:val="00E07820"/>
    <w:rsid w:val="00E11362"/>
    <w:rsid w:val="00E22273"/>
    <w:rsid w:val="00E22A4D"/>
    <w:rsid w:val="00E2432B"/>
    <w:rsid w:val="00E25BA1"/>
    <w:rsid w:val="00E26AB5"/>
    <w:rsid w:val="00E30AB2"/>
    <w:rsid w:val="00E32916"/>
    <w:rsid w:val="00E34490"/>
    <w:rsid w:val="00E351AD"/>
    <w:rsid w:val="00E355AF"/>
    <w:rsid w:val="00E37045"/>
    <w:rsid w:val="00E402CC"/>
    <w:rsid w:val="00E42712"/>
    <w:rsid w:val="00E45451"/>
    <w:rsid w:val="00E4723C"/>
    <w:rsid w:val="00E519EA"/>
    <w:rsid w:val="00E53715"/>
    <w:rsid w:val="00E54A02"/>
    <w:rsid w:val="00E57F20"/>
    <w:rsid w:val="00E61C24"/>
    <w:rsid w:val="00E61CFC"/>
    <w:rsid w:val="00E62FA7"/>
    <w:rsid w:val="00E666CD"/>
    <w:rsid w:val="00E66D8C"/>
    <w:rsid w:val="00E6767D"/>
    <w:rsid w:val="00E706FD"/>
    <w:rsid w:val="00E70847"/>
    <w:rsid w:val="00E70D98"/>
    <w:rsid w:val="00E712AB"/>
    <w:rsid w:val="00E718F6"/>
    <w:rsid w:val="00E73DA1"/>
    <w:rsid w:val="00E8009E"/>
    <w:rsid w:val="00E81E86"/>
    <w:rsid w:val="00E82366"/>
    <w:rsid w:val="00E829BF"/>
    <w:rsid w:val="00E871E4"/>
    <w:rsid w:val="00E87BED"/>
    <w:rsid w:val="00E90AD9"/>
    <w:rsid w:val="00E93DA3"/>
    <w:rsid w:val="00E94DB3"/>
    <w:rsid w:val="00E950B3"/>
    <w:rsid w:val="00EA209E"/>
    <w:rsid w:val="00EA589B"/>
    <w:rsid w:val="00EB17E5"/>
    <w:rsid w:val="00EB2EF3"/>
    <w:rsid w:val="00EB4BB0"/>
    <w:rsid w:val="00EB68E2"/>
    <w:rsid w:val="00EB7F04"/>
    <w:rsid w:val="00EC0D0D"/>
    <w:rsid w:val="00EC2B33"/>
    <w:rsid w:val="00EC4169"/>
    <w:rsid w:val="00EC44EE"/>
    <w:rsid w:val="00ED1441"/>
    <w:rsid w:val="00ED1729"/>
    <w:rsid w:val="00ED724A"/>
    <w:rsid w:val="00EE10D6"/>
    <w:rsid w:val="00EE32EB"/>
    <w:rsid w:val="00EE4A0B"/>
    <w:rsid w:val="00EE4C6E"/>
    <w:rsid w:val="00EF2259"/>
    <w:rsid w:val="00EF2B9E"/>
    <w:rsid w:val="00EF4CF2"/>
    <w:rsid w:val="00F0085A"/>
    <w:rsid w:val="00F0205B"/>
    <w:rsid w:val="00F023D5"/>
    <w:rsid w:val="00F02731"/>
    <w:rsid w:val="00F04758"/>
    <w:rsid w:val="00F04B1B"/>
    <w:rsid w:val="00F052F3"/>
    <w:rsid w:val="00F05812"/>
    <w:rsid w:val="00F05E30"/>
    <w:rsid w:val="00F107F7"/>
    <w:rsid w:val="00F1197F"/>
    <w:rsid w:val="00F123E3"/>
    <w:rsid w:val="00F12894"/>
    <w:rsid w:val="00F136D1"/>
    <w:rsid w:val="00F14BB2"/>
    <w:rsid w:val="00F210A8"/>
    <w:rsid w:val="00F21BA5"/>
    <w:rsid w:val="00F21E69"/>
    <w:rsid w:val="00F22CDF"/>
    <w:rsid w:val="00F232F5"/>
    <w:rsid w:val="00F24BFE"/>
    <w:rsid w:val="00F266F4"/>
    <w:rsid w:val="00F26D4D"/>
    <w:rsid w:val="00F27ED9"/>
    <w:rsid w:val="00F31643"/>
    <w:rsid w:val="00F31E95"/>
    <w:rsid w:val="00F3393D"/>
    <w:rsid w:val="00F34108"/>
    <w:rsid w:val="00F36A83"/>
    <w:rsid w:val="00F430B4"/>
    <w:rsid w:val="00F434F0"/>
    <w:rsid w:val="00F44067"/>
    <w:rsid w:val="00F45517"/>
    <w:rsid w:val="00F5253D"/>
    <w:rsid w:val="00F557F0"/>
    <w:rsid w:val="00F57512"/>
    <w:rsid w:val="00F6298E"/>
    <w:rsid w:val="00F63262"/>
    <w:rsid w:val="00F64221"/>
    <w:rsid w:val="00F70ABE"/>
    <w:rsid w:val="00F70EEA"/>
    <w:rsid w:val="00F72771"/>
    <w:rsid w:val="00F73567"/>
    <w:rsid w:val="00F74699"/>
    <w:rsid w:val="00F77591"/>
    <w:rsid w:val="00F818A4"/>
    <w:rsid w:val="00F84124"/>
    <w:rsid w:val="00F856F4"/>
    <w:rsid w:val="00F874D3"/>
    <w:rsid w:val="00F90239"/>
    <w:rsid w:val="00F9127D"/>
    <w:rsid w:val="00F9287D"/>
    <w:rsid w:val="00F9519F"/>
    <w:rsid w:val="00FA095A"/>
    <w:rsid w:val="00FA2377"/>
    <w:rsid w:val="00FA2717"/>
    <w:rsid w:val="00FA55C7"/>
    <w:rsid w:val="00FA59D0"/>
    <w:rsid w:val="00FA7E38"/>
    <w:rsid w:val="00FB06CA"/>
    <w:rsid w:val="00FB1260"/>
    <w:rsid w:val="00FB257B"/>
    <w:rsid w:val="00FB287B"/>
    <w:rsid w:val="00FB3C9F"/>
    <w:rsid w:val="00FB4C2C"/>
    <w:rsid w:val="00FB5B6D"/>
    <w:rsid w:val="00FC0CBF"/>
    <w:rsid w:val="00FC1072"/>
    <w:rsid w:val="00FC3E7A"/>
    <w:rsid w:val="00FC6A3D"/>
    <w:rsid w:val="00FD0A88"/>
    <w:rsid w:val="00FD299F"/>
    <w:rsid w:val="00FD3E4D"/>
    <w:rsid w:val="00FE21C7"/>
    <w:rsid w:val="00FE45A1"/>
    <w:rsid w:val="00FE5789"/>
    <w:rsid w:val="00FE6C5B"/>
    <w:rsid w:val="00FE7FA7"/>
    <w:rsid w:val="00FF0A10"/>
    <w:rsid w:val="00FF4577"/>
    <w:rsid w:val="00FF61AC"/>
    <w:rsid w:val="00FF61C6"/>
    <w:rsid w:val="00FF725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49"/>
    <o:shapelayout v:ext="edit">
      <o:idmap v:ext="edit" data="1"/>
      <o:rules v:ext="edit">
        <o:r id="V:Rule1" type="connector" idref="#_x0000_s1073"/>
        <o:r id="V:Rule2" type="connector" idref="#_x0000_s1075"/>
      </o:rules>
    </o:shapelayout>
  </w:shapeDefaults>
  <w:decimalSymbol w:val="."/>
  <w:listSeparator w:val=","/>
  <w15:docId w15:val="{61B65797-8A3B-4391-8CDC-FE744F42D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B74"/>
    <w:pPr>
      <w:widowControl w:val="0"/>
    </w:pPr>
    <w:rPr>
      <w:kern w:val="2"/>
      <w:sz w:val="24"/>
      <w:szCs w:val="22"/>
    </w:rPr>
  </w:style>
  <w:style w:type="paragraph" w:styleId="1">
    <w:name w:val="heading 1"/>
    <w:basedOn w:val="a"/>
    <w:next w:val="a"/>
    <w:link w:val="10"/>
    <w:uiPriority w:val="99"/>
    <w:qFormat/>
    <w:rsid w:val="00880E84"/>
    <w:pPr>
      <w:keepNext/>
      <w:numPr>
        <w:numId w:val="3"/>
      </w:numPr>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locked/>
    <w:rsid w:val="00880E84"/>
    <w:rPr>
      <w:rFonts w:ascii="Arial" w:hAnsi="Arial" w:cs="Times New Roman"/>
      <w:b/>
      <w:bCs/>
      <w:kern w:val="52"/>
      <w:sz w:val="52"/>
      <w:szCs w:val="52"/>
    </w:rPr>
  </w:style>
  <w:style w:type="paragraph" w:styleId="a3">
    <w:name w:val="header"/>
    <w:basedOn w:val="a"/>
    <w:link w:val="a4"/>
    <w:uiPriority w:val="99"/>
    <w:rsid w:val="00863585"/>
    <w:pPr>
      <w:tabs>
        <w:tab w:val="center" w:pos="4153"/>
        <w:tab w:val="right" w:pos="8306"/>
      </w:tabs>
      <w:snapToGrid w:val="0"/>
    </w:pPr>
    <w:rPr>
      <w:sz w:val="20"/>
      <w:szCs w:val="20"/>
    </w:rPr>
  </w:style>
  <w:style w:type="character" w:customStyle="1" w:styleId="a4">
    <w:name w:val="頁首 字元"/>
    <w:basedOn w:val="a0"/>
    <w:link w:val="a3"/>
    <w:uiPriority w:val="99"/>
    <w:locked/>
    <w:rsid w:val="00863585"/>
    <w:rPr>
      <w:rFonts w:cs="Times New Roman"/>
      <w:sz w:val="20"/>
      <w:szCs w:val="20"/>
    </w:rPr>
  </w:style>
  <w:style w:type="paragraph" w:styleId="a5">
    <w:name w:val="footer"/>
    <w:basedOn w:val="a"/>
    <w:link w:val="a6"/>
    <w:uiPriority w:val="99"/>
    <w:rsid w:val="00863585"/>
    <w:pPr>
      <w:tabs>
        <w:tab w:val="center" w:pos="4153"/>
        <w:tab w:val="right" w:pos="8306"/>
      </w:tabs>
      <w:snapToGrid w:val="0"/>
    </w:pPr>
    <w:rPr>
      <w:sz w:val="20"/>
      <w:szCs w:val="20"/>
    </w:rPr>
  </w:style>
  <w:style w:type="character" w:customStyle="1" w:styleId="a6">
    <w:name w:val="頁尾 字元"/>
    <w:basedOn w:val="a0"/>
    <w:link w:val="a5"/>
    <w:uiPriority w:val="99"/>
    <w:locked/>
    <w:rsid w:val="00863585"/>
    <w:rPr>
      <w:rFonts w:cs="Times New Roman"/>
      <w:sz w:val="20"/>
      <w:szCs w:val="20"/>
    </w:rPr>
  </w:style>
  <w:style w:type="paragraph" w:styleId="a7">
    <w:name w:val="List Paragraph"/>
    <w:basedOn w:val="a"/>
    <w:uiPriority w:val="99"/>
    <w:qFormat/>
    <w:rsid w:val="00863585"/>
    <w:pPr>
      <w:ind w:leftChars="200" w:left="480"/>
    </w:pPr>
  </w:style>
  <w:style w:type="character" w:customStyle="1" w:styleId="style21">
    <w:name w:val="style21"/>
    <w:basedOn w:val="a0"/>
    <w:uiPriority w:val="99"/>
    <w:rsid w:val="00DF79A3"/>
    <w:rPr>
      <w:rFonts w:ascii="Arial" w:hAnsi="Arial" w:cs="Arial"/>
      <w:color w:val="000000"/>
      <w:sz w:val="24"/>
      <w:szCs w:val="24"/>
    </w:rPr>
  </w:style>
  <w:style w:type="paragraph" w:styleId="a8">
    <w:name w:val="Balloon Text"/>
    <w:basedOn w:val="a"/>
    <w:link w:val="a9"/>
    <w:uiPriority w:val="99"/>
    <w:semiHidden/>
    <w:rsid w:val="00DF79A3"/>
    <w:rPr>
      <w:rFonts w:ascii="Cambria" w:hAnsi="Cambria"/>
      <w:sz w:val="18"/>
      <w:szCs w:val="18"/>
    </w:rPr>
  </w:style>
  <w:style w:type="character" w:customStyle="1" w:styleId="a9">
    <w:name w:val="註解方塊文字 字元"/>
    <w:basedOn w:val="a0"/>
    <w:link w:val="a8"/>
    <w:uiPriority w:val="99"/>
    <w:semiHidden/>
    <w:locked/>
    <w:rsid w:val="00DF79A3"/>
    <w:rPr>
      <w:rFonts w:ascii="Cambria" w:eastAsia="新細明體" w:hAnsi="Cambria" w:cs="Times New Roman"/>
      <w:kern w:val="2"/>
      <w:sz w:val="18"/>
      <w:szCs w:val="18"/>
    </w:rPr>
  </w:style>
  <w:style w:type="paragraph" w:styleId="Web">
    <w:name w:val="Normal (Web)"/>
    <w:basedOn w:val="a"/>
    <w:link w:val="Web0"/>
    <w:uiPriority w:val="99"/>
    <w:rsid w:val="00404CBC"/>
    <w:pPr>
      <w:widowControl/>
      <w:spacing w:before="100" w:beforeAutospacing="1" w:after="100" w:afterAutospacing="1"/>
    </w:pPr>
    <w:rPr>
      <w:rFonts w:ascii="新細明體"/>
      <w:kern w:val="0"/>
      <w:szCs w:val="20"/>
    </w:rPr>
  </w:style>
  <w:style w:type="paragraph" w:customStyle="1" w:styleId="11">
    <w:name w:val="樣式1"/>
    <w:basedOn w:val="1"/>
    <w:uiPriority w:val="99"/>
    <w:rsid w:val="00880E84"/>
    <w:rPr>
      <w:rFonts w:eastAsia="標楷體"/>
      <w:sz w:val="32"/>
    </w:rPr>
  </w:style>
  <w:style w:type="character" w:customStyle="1" w:styleId="Web0">
    <w:name w:val="內文 (Web) 字元"/>
    <w:link w:val="Web"/>
    <w:uiPriority w:val="99"/>
    <w:locked/>
    <w:rsid w:val="006063DE"/>
    <w:rPr>
      <w:rFonts w:ascii="新細明體" w:eastAsia="新細明體"/>
      <w:sz w:val="24"/>
    </w:rPr>
  </w:style>
  <w:style w:type="paragraph" w:customStyle="1" w:styleId="tabletitle">
    <w:name w:val="table_title"/>
    <w:basedOn w:val="a"/>
    <w:uiPriority w:val="99"/>
    <w:rsid w:val="00A71D71"/>
    <w:pPr>
      <w:widowControl/>
      <w:pBdr>
        <w:bottom w:val="single" w:sz="36" w:space="4" w:color="5AA7DB"/>
      </w:pBdr>
      <w:spacing w:before="100" w:beforeAutospacing="1" w:after="100" w:afterAutospacing="1"/>
      <w:jc w:val="center"/>
    </w:pPr>
    <w:rPr>
      <w:rFonts w:ascii="新細明體" w:hAnsi="新細明體" w:cs="新細明體"/>
      <w:color w:val="006699"/>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25099">
      <w:bodyDiv w:val="1"/>
      <w:marLeft w:val="0"/>
      <w:marRight w:val="0"/>
      <w:marTop w:val="0"/>
      <w:marBottom w:val="0"/>
      <w:divBdr>
        <w:top w:val="none" w:sz="0" w:space="0" w:color="auto"/>
        <w:left w:val="none" w:sz="0" w:space="0" w:color="auto"/>
        <w:bottom w:val="none" w:sz="0" w:space="0" w:color="auto"/>
        <w:right w:val="none" w:sz="0" w:space="0" w:color="auto"/>
      </w:divBdr>
    </w:div>
    <w:div w:id="1179927506">
      <w:bodyDiv w:val="1"/>
      <w:marLeft w:val="0"/>
      <w:marRight w:val="0"/>
      <w:marTop w:val="0"/>
      <w:marBottom w:val="0"/>
      <w:divBdr>
        <w:top w:val="none" w:sz="0" w:space="0" w:color="auto"/>
        <w:left w:val="none" w:sz="0" w:space="0" w:color="auto"/>
        <w:bottom w:val="none" w:sz="0" w:space="0" w:color="auto"/>
        <w:right w:val="none" w:sz="0" w:space="0" w:color="auto"/>
      </w:divBdr>
    </w:div>
    <w:div w:id="1413893634">
      <w:marLeft w:val="0"/>
      <w:marRight w:val="0"/>
      <w:marTop w:val="0"/>
      <w:marBottom w:val="0"/>
      <w:divBdr>
        <w:top w:val="none" w:sz="0" w:space="0" w:color="auto"/>
        <w:left w:val="none" w:sz="0" w:space="0" w:color="auto"/>
        <w:bottom w:val="none" w:sz="0" w:space="0" w:color="auto"/>
        <w:right w:val="none" w:sz="0" w:space="0" w:color="auto"/>
      </w:divBdr>
    </w:div>
    <w:div w:id="14138936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63A5A0-CC72-4F8B-AA1F-A0CBE9F2F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Pages>
  <Words>1656</Words>
  <Characters>9440</Characters>
  <Application>Microsoft Office Word</Application>
  <DocSecurity>0</DocSecurity>
  <Lines>78</Lines>
  <Paragraphs>22</Paragraphs>
  <ScaleCrop>false</ScaleCrop>
  <Company>Acer</Company>
  <LinksUpToDate>false</LinksUpToDate>
  <CharactersWithSpaces>11074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c037_賴志宏</dc:creator>
  <cp:lastModifiedBy>張嘉今</cp:lastModifiedBy>
  <cp:revision>157</cp:revision>
  <cp:lastPrinted>2014-08-22T08:01:00Z</cp:lastPrinted>
  <dcterms:created xsi:type="dcterms:W3CDTF">2014-07-11T01:52:00Z</dcterms:created>
  <dcterms:modified xsi:type="dcterms:W3CDTF">2014-08-26T07:55:00Z</dcterms:modified>
</cp:coreProperties>
</file>